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7C69" w14:textId="2CB25B06" w:rsidR="008976B0" w:rsidRPr="004A648A" w:rsidRDefault="008976B0">
      <w:pPr>
        <w:rPr>
          <w:rFonts w:ascii="Palatino Linotype" w:hAnsi="Palatino Linotype"/>
          <w:b/>
          <w:sz w:val="28"/>
          <w:szCs w:val="28"/>
        </w:rPr>
      </w:pPr>
      <w:r w:rsidRPr="004A648A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4A648A" w:rsidRPr="004A648A">
        <w:rPr>
          <w:rFonts w:ascii="Palatino Linotype" w:hAnsi="Palatino Linotype"/>
          <w:b/>
          <w:sz w:val="28"/>
          <w:szCs w:val="28"/>
        </w:rPr>
        <w:t xml:space="preserve"> Forms:</w:t>
      </w:r>
    </w:p>
    <w:p w14:paraId="58A0B4AA" w14:textId="7EB6A617" w:rsidR="00133A76" w:rsidRPr="004A648A" w:rsidRDefault="00133A76" w:rsidP="00133A76">
      <w:pPr>
        <w:rPr>
          <w:rFonts w:ascii="Palatino Linotype" w:hAnsi="Palatino Linotype"/>
          <w:b/>
          <w:i/>
          <w:sz w:val="28"/>
          <w:szCs w:val="28"/>
        </w:rPr>
      </w:pPr>
      <w:r w:rsidRPr="004A648A">
        <w:rPr>
          <w:rFonts w:ascii="Palatino Linotype" w:hAnsi="Palatino Linotype"/>
          <w:b/>
          <w:i/>
          <w:sz w:val="28"/>
          <w:szCs w:val="28"/>
        </w:rPr>
        <w:t xml:space="preserve">Investigation </w:t>
      </w:r>
      <w:r w:rsidR="00C81995">
        <w:rPr>
          <w:rFonts w:ascii="Palatino Linotype" w:hAnsi="Palatino Linotype"/>
          <w:b/>
          <w:i/>
          <w:sz w:val="28"/>
          <w:szCs w:val="28"/>
        </w:rPr>
        <w:t>–</w:t>
      </w:r>
      <w:r w:rsidRPr="004A648A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C81995">
        <w:rPr>
          <w:rFonts w:ascii="Palatino Linotype" w:hAnsi="Palatino Linotype"/>
          <w:b/>
          <w:i/>
          <w:sz w:val="28"/>
          <w:szCs w:val="28"/>
        </w:rPr>
        <w:t>Evidentiary Material</w:t>
      </w:r>
      <w:r w:rsidR="008F627A">
        <w:rPr>
          <w:rFonts w:ascii="Palatino Linotype" w:hAnsi="Palatino Linotype"/>
          <w:b/>
          <w:i/>
          <w:sz w:val="28"/>
          <w:szCs w:val="28"/>
        </w:rPr>
        <w:t xml:space="preserve"> Request</w:t>
      </w:r>
      <w:r w:rsidRPr="004A648A">
        <w:rPr>
          <w:rFonts w:ascii="Palatino Linotype" w:hAnsi="Palatino Linotype"/>
          <w:b/>
          <w:i/>
          <w:sz w:val="28"/>
          <w:szCs w:val="28"/>
        </w:rPr>
        <w:t xml:space="preserve"> Form</w:t>
      </w:r>
    </w:p>
    <w:p w14:paraId="4A8D0BB0" w14:textId="50AC80CD" w:rsidR="008976B0" w:rsidRDefault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1ED5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0F3C2411" w14:textId="5415D6D1" w:rsidR="004A648A" w:rsidRDefault="004A648A" w:rsidP="00E62A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075BE0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7BDB9A6F" w14:textId="6F3FD806" w:rsidR="00C16911" w:rsidRDefault="00E62A00" w:rsidP="00E62A0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 w:rsidR="004A648A"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1A09863C" w14:textId="7EB5E99B" w:rsidR="0030782E" w:rsidRDefault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16E59EF6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716DECCC" w14:textId="7AF963E8" w:rsidR="0079240A" w:rsidRDefault="0079240A" w:rsidP="0079240A">
      <w:pPr>
        <w:rPr>
          <w:rFonts w:ascii="Palatino Linotype" w:hAnsi="Palatino Linotype"/>
          <w:i/>
        </w:rPr>
      </w:pPr>
      <w:r w:rsidRPr="005B1199">
        <w:rPr>
          <w:rFonts w:ascii="Palatino Linotype" w:hAnsi="Palatino Linotype"/>
          <w:b/>
          <w:i/>
        </w:rPr>
        <w:t xml:space="preserve">Parties are not required to </w:t>
      </w:r>
      <w:r w:rsidR="00151E65">
        <w:rPr>
          <w:rFonts w:ascii="Palatino Linotype" w:hAnsi="Palatino Linotype"/>
          <w:b/>
          <w:i/>
        </w:rPr>
        <w:t>request evidentiary material</w:t>
      </w:r>
      <w:r w:rsidRPr="005B1199">
        <w:rPr>
          <w:rFonts w:ascii="Palatino Linotype" w:hAnsi="Palatino Linotype"/>
          <w:b/>
          <w:i/>
        </w:rPr>
        <w:t xml:space="preserve">. </w:t>
      </w:r>
      <w:r w:rsidR="00151E65" w:rsidRPr="00477B17">
        <w:rPr>
          <w:rFonts w:ascii="Palatino Linotype" w:hAnsi="Palatino Linotype"/>
          <w:i/>
        </w:rPr>
        <w:t xml:space="preserve">Parties who choose to </w:t>
      </w:r>
      <w:r w:rsidR="00151E65">
        <w:rPr>
          <w:rFonts w:ascii="Palatino Linotype" w:hAnsi="Palatino Linotype"/>
          <w:i/>
        </w:rPr>
        <w:t xml:space="preserve">request </w:t>
      </w:r>
      <w:r w:rsidR="00151E65">
        <w:rPr>
          <w:rFonts w:ascii="Palatino Linotype" w:hAnsi="Palatino Linotype"/>
          <w:i/>
        </w:rPr>
        <w:t xml:space="preserve">evidentiary material </w:t>
      </w:r>
      <w:r w:rsidR="00151E65">
        <w:rPr>
          <w:rFonts w:ascii="Palatino Linotype" w:hAnsi="Palatino Linotype"/>
          <w:i/>
        </w:rPr>
        <w:t xml:space="preserve">must use this form and submit it </w:t>
      </w:r>
      <w:r w:rsidR="00151E65" w:rsidRPr="00C5014F">
        <w:rPr>
          <w:rFonts w:ascii="Palatino Linotype" w:hAnsi="Palatino Linotype"/>
          <w:i/>
        </w:rPr>
        <w:t>to the Lea</w:t>
      </w:r>
      <w:r w:rsidR="00151E65">
        <w:rPr>
          <w:rFonts w:ascii="Palatino Linotype" w:hAnsi="Palatino Linotype"/>
          <w:i/>
        </w:rPr>
        <w:t>d Investigator electronically.</w:t>
      </w:r>
    </w:p>
    <w:p w14:paraId="39B640BF" w14:textId="77777777" w:rsidR="0079240A" w:rsidRDefault="0079240A" w:rsidP="006E02FC">
      <w:pPr>
        <w:rPr>
          <w:rFonts w:ascii="Palatino Linotype" w:hAnsi="Palatino Linotype"/>
          <w:i/>
        </w:rPr>
      </w:pPr>
    </w:p>
    <w:p w14:paraId="0DDE279D" w14:textId="5C1B6E30" w:rsidR="006E02FC" w:rsidRDefault="006E02FC" w:rsidP="006E02FC">
      <w:pPr>
        <w:rPr>
          <w:rFonts w:ascii="Palatino Linotype" w:hAnsi="Palatino Linotype"/>
          <w:i/>
        </w:rPr>
      </w:pPr>
      <w:r w:rsidRPr="006E02FC">
        <w:rPr>
          <w:rFonts w:ascii="Palatino Linotype" w:hAnsi="Palatino Linotype"/>
          <w:i/>
        </w:rPr>
        <w:t>Parties must complete this form</w:t>
      </w:r>
      <w:r w:rsidR="00C81995">
        <w:rPr>
          <w:rFonts w:ascii="Palatino Linotype" w:hAnsi="Palatino Linotype"/>
          <w:i/>
        </w:rPr>
        <w:t>—</w:t>
      </w:r>
      <w:r>
        <w:rPr>
          <w:rFonts w:ascii="Palatino Linotype" w:hAnsi="Palatino Linotype"/>
          <w:i/>
        </w:rPr>
        <w:t>identifying the evidentiary material and the individual or entity in possession of the material</w:t>
      </w:r>
      <w:r w:rsidR="00C81995">
        <w:rPr>
          <w:rFonts w:ascii="Palatino Linotype" w:hAnsi="Palatino Linotype"/>
          <w:i/>
        </w:rPr>
        <w:t xml:space="preserve">—for each </w:t>
      </w:r>
      <w:r w:rsidR="008F627A">
        <w:rPr>
          <w:rFonts w:ascii="Palatino Linotype" w:hAnsi="Palatino Linotype"/>
          <w:i/>
        </w:rPr>
        <w:t xml:space="preserve">item </w:t>
      </w:r>
      <w:r w:rsidR="003E6704">
        <w:rPr>
          <w:rFonts w:ascii="Palatino Linotype" w:hAnsi="Palatino Linotype"/>
          <w:i/>
        </w:rPr>
        <w:t xml:space="preserve">of </w:t>
      </w:r>
      <w:r w:rsidR="00C81995">
        <w:rPr>
          <w:rFonts w:ascii="Palatino Linotype" w:hAnsi="Palatino Linotype"/>
          <w:i/>
        </w:rPr>
        <w:t xml:space="preserve">evidentiary </w:t>
      </w:r>
      <w:proofErr w:type="gramStart"/>
      <w:r w:rsidR="00C81995">
        <w:rPr>
          <w:rFonts w:ascii="Palatino Linotype" w:hAnsi="Palatino Linotype"/>
          <w:i/>
        </w:rPr>
        <w:t>material</w:t>
      </w:r>
      <w:proofErr w:type="gramEnd"/>
      <w:r w:rsidR="00C81995">
        <w:rPr>
          <w:rFonts w:ascii="Palatino Linotype" w:hAnsi="Palatino Linotype"/>
          <w:i/>
        </w:rPr>
        <w:t xml:space="preserve"> they request </w:t>
      </w:r>
      <w:r>
        <w:rPr>
          <w:rFonts w:ascii="Palatino Linotype" w:hAnsi="Palatino Linotype"/>
          <w:i/>
        </w:rPr>
        <w:t>the investigator gather</w:t>
      </w:r>
      <w:r w:rsidR="00C81995">
        <w:rPr>
          <w:rFonts w:ascii="Palatino Linotype" w:hAnsi="Palatino Linotype"/>
          <w:i/>
        </w:rPr>
        <w:t>. E</w:t>
      </w:r>
      <w:r>
        <w:rPr>
          <w:rFonts w:ascii="Palatino Linotype" w:hAnsi="Palatino Linotype"/>
          <w:i/>
        </w:rPr>
        <w:t>videntiary materials</w:t>
      </w:r>
      <w:r w:rsidR="00C81995">
        <w:rPr>
          <w:rFonts w:ascii="Palatino Linotype" w:hAnsi="Palatino Linotype"/>
          <w:i/>
        </w:rPr>
        <w:t xml:space="preserve"> include, but are not limited to,</w:t>
      </w:r>
      <w:r w:rsidRPr="006E02FC">
        <w:rPr>
          <w:rFonts w:ascii="Palatino Linotype" w:hAnsi="Palatino Linotype"/>
          <w:i/>
        </w:rPr>
        <w:t xml:space="preserve"> physical evidence, documents, communications between the part</w:t>
      </w:r>
      <w:r>
        <w:rPr>
          <w:rFonts w:ascii="Palatino Linotype" w:hAnsi="Palatino Linotype"/>
          <w:i/>
        </w:rPr>
        <w:t xml:space="preserve">ies, and other electronic </w:t>
      </w:r>
      <w:r w:rsidRPr="006E02FC">
        <w:rPr>
          <w:rFonts w:ascii="Palatino Linotype" w:hAnsi="Palatino Linotype"/>
          <w:i/>
        </w:rPr>
        <w:t>r</w:t>
      </w:r>
      <w:r>
        <w:rPr>
          <w:rFonts w:ascii="Palatino Linotype" w:hAnsi="Palatino Linotype"/>
          <w:i/>
        </w:rPr>
        <w:t>ecords and media.</w:t>
      </w:r>
    </w:p>
    <w:p w14:paraId="2637055A" w14:textId="27D50478" w:rsidR="006E02FC" w:rsidRDefault="006E02FC" w:rsidP="006E02FC">
      <w:pPr>
        <w:rPr>
          <w:rFonts w:ascii="Palatino Linotype" w:hAnsi="Palatino Linotype"/>
          <w:i/>
        </w:rPr>
      </w:pPr>
    </w:p>
    <w:p w14:paraId="560FA02F" w14:textId="632C8CB7" w:rsidR="00B04750" w:rsidRDefault="006E02FC">
      <w:pPr>
        <w:rPr>
          <w:rFonts w:ascii="Palatino Linotype" w:hAnsi="Palatino Linotype"/>
          <w:i/>
        </w:rPr>
      </w:pPr>
      <w:r w:rsidRPr="0079240A">
        <w:rPr>
          <w:rFonts w:ascii="Palatino Linotype" w:hAnsi="Palatino Linotype"/>
          <w:i/>
        </w:rPr>
        <w:t>The investigator will gather relevant</w:t>
      </w:r>
      <w:r w:rsidR="00C81995" w:rsidRPr="0079240A">
        <w:rPr>
          <w:rFonts w:ascii="Palatino Linotype" w:hAnsi="Palatino Linotype"/>
          <w:i/>
        </w:rPr>
        <w:t>,</w:t>
      </w:r>
      <w:r w:rsidRPr="0079240A">
        <w:rPr>
          <w:rFonts w:ascii="Palatino Linotype" w:hAnsi="Palatino Linotype"/>
          <w:i/>
        </w:rPr>
        <w:t xml:space="preserve"> available evidentiary materials, including physical evidence, documents, communications between the parties, and other electronic records and media as appropriate.</w:t>
      </w:r>
      <w:r w:rsidR="00E5374F" w:rsidRPr="0079240A">
        <w:rPr>
          <w:rFonts w:ascii="Palatino Linotype" w:hAnsi="Palatino Linotype"/>
          <w:i/>
        </w:rPr>
        <w:t xml:space="preserve"> </w:t>
      </w:r>
      <w:r w:rsidR="0079240A" w:rsidRPr="00151E65">
        <w:rPr>
          <w:rFonts w:ascii="Palatino Linotype" w:hAnsi="Palatino Linotype" w:cs="PalatinoLinotype-Roman"/>
          <w:i/>
        </w:rPr>
        <w:t>The investigator has the discretion to determine the relevance of any requested evidentiary materials, and, accordingly</w:t>
      </w:r>
      <w:r w:rsidR="0079240A">
        <w:rPr>
          <w:rFonts w:ascii="Palatino Linotype" w:hAnsi="Palatino Linotype" w:cs="PalatinoLinotype-Roman"/>
          <w:i/>
        </w:rPr>
        <w:t>,</w:t>
      </w:r>
      <w:r w:rsidR="0079240A" w:rsidRPr="00151E65">
        <w:rPr>
          <w:rFonts w:ascii="Palatino Linotype" w:hAnsi="Palatino Linotype" w:cs="PalatinoLinotype-Roman"/>
          <w:i/>
        </w:rPr>
        <w:t xml:space="preserve"> the investigator will determine </w:t>
      </w:r>
      <w:r w:rsidR="0079240A">
        <w:rPr>
          <w:rFonts w:ascii="Palatino Linotype" w:hAnsi="Palatino Linotype" w:cs="PalatinoLinotype-Roman"/>
          <w:i/>
        </w:rPr>
        <w:t>which</w:t>
      </w:r>
      <w:r w:rsidR="0079240A" w:rsidRPr="00151E65">
        <w:rPr>
          <w:rFonts w:ascii="Palatino Linotype" w:hAnsi="Palatino Linotype" w:cs="PalatinoLinotype-Roman"/>
          <w:i/>
        </w:rPr>
        <w:t xml:space="preserve"> evidentiary materials </w:t>
      </w:r>
      <w:r w:rsidR="0079240A">
        <w:rPr>
          <w:rFonts w:ascii="Palatino Linotype" w:hAnsi="Palatino Linotype" w:cs="PalatinoLinotype-Roman"/>
          <w:i/>
        </w:rPr>
        <w:t>they will seek to obtain</w:t>
      </w:r>
      <w:r w:rsidR="0079240A" w:rsidRPr="00151E65">
        <w:rPr>
          <w:rFonts w:ascii="Palatino Linotype" w:hAnsi="Palatino Linotype" w:cs="PalatinoLinotype-Roman"/>
          <w:i/>
        </w:rPr>
        <w:t>.</w:t>
      </w:r>
      <w:r w:rsidR="0079240A" w:rsidRPr="0079240A">
        <w:rPr>
          <w:rFonts w:ascii="Palatino Linotype" w:hAnsi="Palatino Linotype"/>
          <w:i/>
        </w:rPr>
        <w:t xml:space="preserve"> </w:t>
      </w:r>
      <w:r w:rsidRPr="0079240A">
        <w:rPr>
          <w:rFonts w:ascii="Palatino Linotype" w:hAnsi="Palatino Linotype"/>
          <w:i/>
        </w:rPr>
        <w:t>Please note that not all evidentiary material</w:t>
      </w:r>
      <w:r w:rsidR="008F627A" w:rsidRPr="0079240A">
        <w:rPr>
          <w:rFonts w:ascii="Palatino Linotype" w:hAnsi="Palatino Linotype"/>
          <w:i/>
        </w:rPr>
        <w:t xml:space="preserve">s requested will necessarily be </w:t>
      </w:r>
      <w:r w:rsidRPr="0079240A">
        <w:rPr>
          <w:rFonts w:ascii="Palatino Linotype" w:hAnsi="Palatino Linotype"/>
          <w:i/>
        </w:rPr>
        <w:t>“available” to the investigator. For example, the university does not have the authority to subpoena</w:t>
      </w:r>
      <w:r w:rsidR="008F627A" w:rsidRPr="0079240A">
        <w:rPr>
          <w:rFonts w:ascii="Palatino Linotype" w:hAnsi="Palatino Linotype"/>
          <w:i/>
        </w:rPr>
        <w:t xml:space="preserve"> </w:t>
      </w:r>
      <w:r w:rsidRPr="0079240A">
        <w:rPr>
          <w:rFonts w:ascii="Palatino Linotype" w:hAnsi="Palatino Linotype"/>
          <w:i/>
        </w:rPr>
        <w:t>an individual</w:t>
      </w:r>
      <w:r w:rsidR="00E5374F" w:rsidRPr="0079240A">
        <w:rPr>
          <w:rFonts w:ascii="Palatino Linotype" w:hAnsi="Palatino Linotype"/>
          <w:i/>
        </w:rPr>
        <w:t xml:space="preserve"> or</w:t>
      </w:r>
      <w:r w:rsidR="008F627A" w:rsidRPr="0079240A">
        <w:rPr>
          <w:rFonts w:ascii="Palatino Linotype" w:hAnsi="Palatino Linotype"/>
          <w:i/>
        </w:rPr>
        <w:t xml:space="preserve"> </w:t>
      </w:r>
      <w:r w:rsidR="003E6704" w:rsidRPr="0079240A">
        <w:rPr>
          <w:rFonts w:ascii="Palatino Linotype" w:hAnsi="Palatino Linotype"/>
          <w:i/>
        </w:rPr>
        <w:t>force them</w:t>
      </w:r>
      <w:r w:rsidRPr="0079240A">
        <w:rPr>
          <w:rFonts w:ascii="Palatino Linotype" w:hAnsi="Palatino Linotype"/>
          <w:i/>
        </w:rPr>
        <w:t xml:space="preserve"> to provide documents to the university.</w:t>
      </w:r>
      <w:r w:rsidR="00F179F7" w:rsidRPr="0079240A">
        <w:rPr>
          <w:rFonts w:ascii="Palatino Linotype" w:hAnsi="Palatino Linotype"/>
          <w:i/>
        </w:rPr>
        <w:t xml:space="preserve"> </w:t>
      </w:r>
    </w:p>
    <w:p w14:paraId="3081201D" w14:textId="6BE2CC60" w:rsidR="00B04750" w:rsidRPr="00B04750" w:rsidRDefault="00B04750">
      <w:pPr>
        <w:rPr>
          <w:rFonts w:ascii="Palatino Linotype" w:hAnsi="Palatino Linotype"/>
          <w:b/>
          <w:i/>
        </w:rPr>
      </w:pPr>
    </w:p>
    <w:p w14:paraId="15472695" w14:textId="60B2BFEA" w:rsidR="00133A76" w:rsidRDefault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7676F083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0DEDEFE0" w14:textId="6AF7274E" w:rsidR="004A648A" w:rsidRDefault="004A648A">
      <w:pPr>
        <w:rPr>
          <w:rFonts w:ascii="Palatino Linotype" w:hAnsi="Palatino Linotype"/>
        </w:rPr>
      </w:pPr>
    </w:p>
    <w:p w14:paraId="0CAACDCB" w14:textId="5FE87F26" w:rsidR="00F179F7" w:rsidRPr="00CD767E" w:rsidRDefault="00B84754" w:rsidP="00E62A00">
      <w:pPr>
        <w:pStyle w:val="ListParagraph"/>
        <w:numPr>
          <w:ilvl w:val="0"/>
          <w:numId w:val="1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Please identify the specific evidentiary material you would like the investigator to obtain.</w:t>
      </w:r>
    </w:p>
    <w:p w14:paraId="7FF65007" w14:textId="77777777" w:rsidR="00E62A00" w:rsidRDefault="00E62A00">
      <w:pPr>
        <w:rPr>
          <w:rFonts w:ascii="Palatino Linotype" w:hAnsi="Palatino Linotype"/>
        </w:rPr>
      </w:pPr>
    </w:p>
    <w:p w14:paraId="276929C9" w14:textId="1D77C9B6" w:rsidR="00E62A00" w:rsidRDefault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17821CDE" w14:textId="77777777" w:rsidR="00513053" w:rsidRDefault="00513053">
      <w:pPr>
        <w:rPr>
          <w:rFonts w:ascii="Palatino Linotype" w:hAnsi="Palatino Linotype"/>
        </w:rPr>
      </w:pPr>
    </w:p>
    <w:p w14:paraId="759A2AA4" w14:textId="77777777" w:rsidR="00513053" w:rsidRDefault="00513053">
      <w:pPr>
        <w:rPr>
          <w:rFonts w:ascii="Palatino Linotype" w:hAnsi="Palatino Linotype"/>
        </w:rPr>
      </w:pPr>
    </w:p>
    <w:p w14:paraId="49D66324" w14:textId="4567C165" w:rsidR="00E62A00" w:rsidRPr="00E62A00" w:rsidRDefault="00E62A00" w:rsidP="00E62A0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CD767E">
        <w:rPr>
          <w:rFonts w:ascii="Palatino Linotype" w:hAnsi="Palatino Linotype"/>
          <w:b/>
        </w:rPr>
        <w:t xml:space="preserve">Please summarize </w:t>
      </w:r>
      <w:r w:rsidR="00FE1279">
        <w:rPr>
          <w:rFonts w:ascii="Palatino Linotype" w:hAnsi="Palatino Linotype"/>
          <w:b/>
        </w:rPr>
        <w:t>what you believe to be the relevance of this evidentiary material.</w:t>
      </w:r>
    </w:p>
    <w:p w14:paraId="0874C6A2" w14:textId="77777777" w:rsidR="00E62A00" w:rsidRDefault="00E62A00">
      <w:pPr>
        <w:rPr>
          <w:rFonts w:ascii="Palatino Linotype" w:hAnsi="Palatino Linotype"/>
        </w:rPr>
      </w:pPr>
    </w:p>
    <w:p w14:paraId="64940459" w14:textId="3662C60C" w:rsidR="00513053" w:rsidRDefault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02F4FAB0" w14:textId="77777777" w:rsidR="00E62A00" w:rsidRDefault="00E62A00">
      <w:pPr>
        <w:rPr>
          <w:rFonts w:ascii="Palatino Linotype" w:hAnsi="Palatino Linotype"/>
        </w:rPr>
      </w:pPr>
    </w:p>
    <w:p w14:paraId="73C2B65E" w14:textId="77777777" w:rsidR="00FE1279" w:rsidRDefault="00FE1279">
      <w:pPr>
        <w:rPr>
          <w:rFonts w:ascii="Palatino Linotype" w:hAnsi="Palatino Linotype"/>
        </w:rPr>
      </w:pPr>
    </w:p>
    <w:p w14:paraId="0FDB37CD" w14:textId="77777777" w:rsidR="00FE1279" w:rsidRDefault="00FE1279">
      <w:pPr>
        <w:rPr>
          <w:rFonts w:ascii="Palatino Linotype" w:hAnsi="Palatino Linotype"/>
        </w:rPr>
      </w:pPr>
    </w:p>
    <w:p w14:paraId="5BDAED52" w14:textId="40670061" w:rsidR="00670C8A" w:rsidRDefault="00E62A00" w:rsidP="00AA5759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CD767E">
        <w:rPr>
          <w:rFonts w:ascii="Palatino Linotype" w:hAnsi="Palatino Linotype"/>
          <w:b/>
        </w:rPr>
        <w:t xml:space="preserve">Please </w:t>
      </w:r>
      <w:r w:rsidR="00FE1279">
        <w:rPr>
          <w:rFonts w:ascii="Palatino Linotype" w:hAnsi="Palatino Linotype"/>
          <w:b/>
        </w:rPr>
        <w:t>identify the individual or entity you believe to be in possession of the requested evidentiary material</w:t>
      </w:r>
      <w:r w:rsidRPr="00E62A00">
        <w:rPr>
          <w:rFonts w:ascii="Palatino Linotype" w:hAnsi="Palatino Linotype"/>
        </w:rPr>
        <w:t>.</w:t>
      </w:r>
    </w:p>
    <w:p w14:paraId="06548691" w14:textId="77777777" w:rsidR="00513053" w:rsidRDefault="00513053" w:rsidP="00513053">
      <w:pPr>
        <w:rPr>
          <w:rFonts w:ascii="Palatino Linotype" w:hAnsi="Palatino Linotype"/>
        </w:rPr>
      </w:pPr>
    </w:p>
    <w:p w14:paraId="2872A04D" w14:textId="088F50AF" w:rsidR="00151E65" w:rsidRDefault="00513053" w:rsidP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7D1708A9" w14:textId="77B43959" w:rsidR="00151E65" w:rsidRDefault="00151E65" w:rsidP="00513053">
      <w:pPr>
        <w:rPr>
          <w:rFonts w:ascii="Palatino Linotype" w:hAnsi="Palatino Linotype"/>
        </w:rPr>
      </w:pPr>
    </w:p>
    <w:p w14:paraId="5808F235" w14:textId="6A40C43A" w:rsidR="00151E65" w:rsidRDefault="00151E65" w:rsidP="00513053">
      <w:pPr>
        <w:rPr>
          <w:rFonts w:ascii="Palatino Linotype" w:hAnsi="Palatino Linotype"/>
        </w:rPr>
      </w:pPr>
    </w:p>
    <w:p w14:paraId="51B4D144" w14:textId="20CD02A2" w:rsidR="00151E65" w:rsidRDefault="00151E65" w:rsidP="00513053">
      <w:pPr>
        <w:rPr>
          <w:rFonts w:ascii="Palatino Linotype" w:hAnsi="Palatino Linotype"/>
        </w:rPr>
      </w:pPr>
    </w:p>
    <w:p w14:paraId="73EACE06" w14:textId="11EEBFD5" w:rsidR="00151E65" w:rsidRDefault="00151E65" w:rsidP="00513053">
      <w:pPr>
        <w:rPr>
          <w:rFonts w:ascii="Palatino Linotype" w:hAnsi="Palatino Linotype"/>
        </w:rPr>
      </w:pPr>
    </w:p>
    <w:p w14:paraId="0F420767" w14:textId="7322B6A8" w:rsidR="00151E65" w:rsidRDefault="00151E65" w:rsidP="00513053">
      <w:pPr>
        <w:rPr>
          <w:rFonts w:ascii="Palatino Linotype" w:hAnsi="Palatino Linotype"/>
        </w:rPr>
      </w:pPr>
    </w:p>
    <w:p w14:paraId="15C64CBC" w14:textId="737A8BF4" w:rsidR="00151E65" w:rsidRDefault="00151E65" w:rsidP="00513053">
      <w:pPr>
        <w:rPr>
          <w:rFonts w:ascii="Palatino Linotype" w:hAnsi="Palatino Linotype"/>
        </w:rPr>
      </w:pPr>
    </w:p>
    <w:p w14:paraId="308441DE" w14:textId="77777777" w:rsidR="00151E65" w:rsidRDefault="00151E65" w:rsidP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</w:t>
      </w:r>
    </w:p>
    <w:p w14:paraId="5CDFC201" w14:textId="77777777" w:rsidR="00151E65" w:rsidRDefault="00151E65" w:rsidP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Party Signature</w:t>
      </w:r>
      <w:r>
        <w:rPr>
          <w:rStyle w:val="FootnoteReference"/>
          <w:rFonts w:ascii="Palatino Linotype" w:hAnsi="Palatino Linotype"/>
        </w:rPr>
        <w:footnoteReference w:id="2"/>
      </w:r>
    </w:p>
    <w:p w14:paraId="3F5810AB" w14:textId="77777777" w:rsidR="00151E65" w:rsidRPr="00513053" w:rsidRDefault="00151E65" w:rsidP="00513053">
      <w:pPr>
        <w:rPr>
          <w:rFonts w:ascii="Palatino Linotype" w:hAnsi="Palatino Linotype"/>
        </w:rPr>
      </w:pPr>
      <w:bookmarkStart w:id="0" w:name="_GoBack"/>
      <w:bookmarkEnd w:id="0"/>
    </w:p>
    <w:sectPr w:rsidR="00151E65" w:rsidRPr="00513053" w:rsidSect="002202CE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FDC3" w14:textId="77777777" w:rsidR="009F2496" w:rsidRDefault="009F2496" w:rsidP="00670C8A">
      <w:r>
        <w:separator/>
      </w:r>
    </w:p>
  </w:endnote>
  <w:endnote w:type="continuationSeparator" w:id="0">
    <w:p w14:paraId="534B9686" w14:textId="77777777" w:rsidR="009F2496" w:rsidRDefault="009F2496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4A14" w14:textId="38191733" w:rsidR="00670C8A" w:rsidRPr="0030782E" w:rsidRDefault="0030782E" w:rsidP="00670C8A">
    <w:pPr>
      <w:pStyle w:val="Footer"/>
      <w:rPr>
        <w:rFonts w:ascii="Palatino Linotype" w:hAnsi="Palatino Linotype"/>
        <w:b/>
        <w:color w:val="808080" w:themeColor="background1" w:themeShade="80"/>
        <w:sz w:val="20"/>
        <w:szCs w:val="20"/>
      </w:rPr>
    </w:pPr>
    <w:r w:rsidRPr="0030782E">
      <w:rPr>
        <w:rFonts w:ascii="Palatino Linotype" w:hAnsi="Palatino Linotype"/>
        <w:b/>
        <w:color w:val="808080" w:themeColor="background1" w:themeShade="80"/>
        <w:sz w:val="20"/>
        <w:szCs w:val="20"/>
      </w:rPr>
      <w:t xml:space="preserve">Investigation </w:t>
    </w:r>
    <w:r w:rsidR="00AB12E2">
      <w:rPr>
        <w:rFonts w:ascii="Palatino Linotype" w:hAnsi="Palatino Linotype"/>
        <w:b/>
        <w:color w:val="808080" w:themeColor="background1" w:themeShade="80"/>
        <w:sz w:val="20"/>
        <w:szCs w:val="20"/>
      </w:rPr>
      <w:t>–</w:t>
    </w:r>
    <w:r w:rsidRPr="0030782E">
      <w:rPr>
        <w:rFonts w:ascii="Palatino Linotype" w:hAnsi="Palatino Linotype"/>
        <w:b/>
        <w:color w:val="808080" w:themeColor="background1" w:themeShade="80"/>
        <w:sz w:val="20"/>
        <w:szCs w:val="20"/>
      </w:rPr>
      <w:t xml:space="preserve"> </w:t>
    </w:r>
    <w:r w:rsidR="00AB12E2">
      <w:rPr>
        <w:rFonts w:ascii="Palatino Linotype" w:hAnsi="Palatino Linotype"/>
        <w:b/>
        <w:color w:val="808080" w:themeColor="background1" w:themeShade="80"/>
        <w:sz w:val="20"/>
        <w:szCs w:val="20"/>
      </w:rPr>
      <w:t>Evidentiary Material Request Form</w:t>
    </w:r>
    <w:r w:rsidR="00BF2E4E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BF2E4E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C635C1">
      <w:rPr>
        <w:rFonts w:ascii="Palatino Linotype" w:hAnsi="Palatino Linotype"/>
        <w:color w:val="808080" w:themeColor="background1" w:themeShade="80"/>
        <w:sz w:val="20"/>
        <w:szCs w:val="20"/>
      </w:rPr>
      <w:t>Private</w:t>
    </w:r>
  </w:p>
  <w:p w14:paraId="5FD7A3E0" w14:textId="359BC9DB" w:rsidR="00670C8A" w:rsidRDefault="00BF2E4E" w:rsidP="00670C8A">
    <w:pPr>
      <w:pStyle w:val="Footer"/>
    </w:pPr>
    <w:r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C635C1">
      <w:rPr>
        <w:rFonts w:ascii="Palatino Linotype" w:hAnsi="Palatino Linotype"/>
        <w:color w:val="808080" w:themeColor="background1" w:themeShade="80"/>
        <w:sz w:val="20"/>
        <w:szCs w:val="20"/>
      </w:rPr>
      <w:t>8/1/2017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  <w:r w:rsidR="00C635C1">
      <w:rPr>
        <w:rFonts w:ascii="Palatino Linotype" w:hAnsi="Palatino Linotype"/>
        <w:color w:val="808080" w:themeColor="background1" w:themeShade="80"/>
        <w:sz w:val="20"/>
        <w:szCs w:val="20"/>
      </w:rPr>
      <w:t>, See Policy 6.4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3D65" w14:textId="77777777" w:rsidR="009F2496" w:rsidRDefault="009F2496" w:rsidP="00670C8A">
      <w:r>
        <w:separator/>
      </w:r>
    </w:p>
  </w:footnote>
  <w:footnote w:type="continuationSeparator" w:id="0">
    <w:p w14:paraId="0981B5BA" w14:textId="77777777" w:rsidR="009F2496" w:rsidRDefault="009F2496" w:rsidP="00670C8A">
      <w:r>
        <w:continuationSeparator/>
      </w:r>
    </w:p>
  </w:footnote>
  <w:footnote w:id="1">
    <w:p w14:paraId="64DEEBA3" w14:textId="0A7A6E90" w:rsidR="00075BE0" w:rsidRDefault="00075BE0">
      <w:pPr>
        <w:pStyle w:val="FootnoteText"/>
      </w:pPr>
      <w:r>
        <w:rPr>
          <w:rStyle w:val="FootnoteReference"/>
        </w:rPr>
        <w:footnoteRef/>
      </w:r>
      <w:r>
        <w:t xml:space="preserve"> You may use your initials or indicate “Complainant” or “Respondent.”</w:t>
      </w:r>
    </w:p>
  </w:footnote>
  <w:footnote w:id="2">
    <w:p w14:paraId="0F2290D5" w14:textId="77777777" w:rsidR="00151E65" w:rsidRDefault="00151E65" w:rsidP="00151E65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D02"/>
    <w:multiLevelType w:val="hybridMultilevel"/>
    <w:tmpl w:val="31B696AE"/>
    <w:lvl w:ilvl="0" w:tplc="2EE8E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3B41"/>
    <w:multiLevelType w:val="hybridMultilevel"/>
    <w:tmpl w:val="BF6C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A"/>
    <w:rsid w:val="00020C4C"/>
    <w:rsid w:val="00075BE0"/>
    <w:rsid w:val="000768B9"/>
    <w:rsid w:val="00133A76"/>
    <w:rsid w:val="00151E65"/>
    <w:rsid w:val="002202CE"/>
    <w:rsid w:val="0030782E"/>
    <w:rsid w:val="00313DFE"/>
    <w:rsid w:val="00364251"/>
    <w:rsid w:val="003E6704"/>
    <w:rsid w:val="00436BB7"/>
    <w:rsid w:val="00464FB7"/>
    <w:rsid w:val="00465D81"/>
    <w:rsid w:val="004A648A"/>
    <w:rsid w:val="004F1458"/>
    <w:rsid w:val="00513053"/>
    <w:rsid w:val="00574C1B"/>
    <w:rsid w:val="00670C8A"/>
    <w:rsid w:val="00683EFB"/>
    <w:rsid w:val="006E02FC"/>
    <w:rsid w:val="00705F4C"/>
    <w:rsid w:val="007161EA"/>
    <w:rsid w:val="00750AC2"/>
    <w:rsid w:val="0079240A"/>
    <w:rsid w:val="008976B0"/>
    <w:rsid w:val="008F627A"/>
    <w:rsid w:val="009F2496"/>
    <w:rsid w:val="00A11E17"/>
    <w:rsid w:val="00A40EFC"/>
    <w:rsid w:val="00AA5759"/>
    <w:rsid w:val="00AB12E2"/>
    <w:rsid w:val="00AF5B72"/>
    <w:rsid w:val="00B04750"/>
    <w:rsid w:val="00B10CB7"/>
    <w:rsid w:val="00B84754"/>
    <w:rsid w:val="00BF2E4E"/>
    <w:rsid w:val="00C16911"/>
    <w:rsid w:val="00C635C1"/>
    <w:rsid w:val="00C81995"/>
    <w:rsid w:val="00C91D84"/>
    <w:rsid w:val="00CD767E"/>
    <w:rsid w:val="00CF47DE"/>
    <w:rsid w:val="00E5374F"/>
    <w:rsid w:val="00E60276"/>
    <w:rsid w:val="00E62A00"/>
    <w:rsid w:val="00EE6FBE"/>
    <w:rsid w:val="00F179F7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F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ListParagraph">
    <w:name w:val="List Paragraph"/>
    <w:basedOn w:val="Normal"/>
    <w:uiPriority w:val="34"/>
    <w:qFormat/>
    <w:rsid w:val="00E62A00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075BE0"/>
  </w:style>
  <w:style w:type="character" w:customStyle="1" w:styleId="FootnoteTextChar">
    <w:name w:val="Footnote Text Char"/>
    <w:basedOn w:val="DefaultParagraphFont"/>
    <w:link w:val="FootnoteText"/>
    <w:uiPriority w:val="99"/>
    <w:rsid w:val="00075BE0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075B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BAB2D-73E0-426D-9567-8A390FBA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Kareem J. Peat</cp:lastModifiedBy>
  <cp:revision>5</cp:revision>
  <dcterms:created xsi:type="dcterms:W3CDTF">2017-07-31T18:36:00Z</dcterms:created>
  <dcterms:modified xsi:type="dcterms:W3CDTF">2017-08-02T13:27:00Z</dcterms:modified>
</cp:coreProperties>
</file>