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7C69" w14:textId="2781806B" w:rsidR="008976B0" w:rsidRPr="00463990" w:rsidRDefault="008976B0">
      <w:pPr>
        <w:rPr>
          <w:rFonts w:ascii="Palatino Linotype" w:hAnsi="Palatino Linotype"/>
          <w:b/>
          <w:sz w:val="28"/>
          <w:szCs w:val="28"/>
        </w:rPr>
      </w:pPr>
      <w:r w:rsidRPr="00463990">
        <w:rPr>
          <w:rFonts w:ascii="Palatino Linotype" w:hAnsi="Palatino Linotype"/>
          <w:b/>
          <w:sz w:val="28"/>
          <w:szCs w:val="28"/>
        </w:rPr>
        <w:t>Policy 6.4 - Resolution of Reports Against Students</w:t>
      </w:r>
      <w:r w:rsidR="004C4D59">
        <w:rPr>
          <w:rFonts w:ascii="Palatino Linotype" w:hAnsi="Palatino Linotype"/>
          <w:b/>
          <w:sz w:val="28"/>
          <w:szCs w:val="28"/>
        </w:rPr>
        <w:t xml:space="preserve"> and Employees</w:t>
      </w:r>
    </w:p>
    <w:p w14:paraId="20064392" w14:textId="6A0E087D" w:rsidR="008976B0" w:rsidRPr="00463990" w:rsidRDefault="005B1199">
      <w:pPr>
        <w:rPr>
          <w:rFonts w:ascii="Palatino Linotype" w:hAnsi="Palatino Linotype"/>
          <w:b/>
          <w:i/>
          <w:sz w:val="28"/>
          <w:szCs w:val="28"/>
        </w:rPr>
      </w:pPr>
      <w:r>
        <w:rPr>
          <w:rFonts w:ascii="Palatino Linotype" w:hAnsi="Palatino Linotype"/>
          <w:b/>
          <w:i/>
          <w:sz w:val="28"/>
          <w:szCs w:val="28"/>
        </w:rPr>
        <w:t>Pre-</w:t>
      </w:r>
      <w:r w:rsidR="00232727">
        <w:rPr>
          <w:rFonts w:ascii="Palatino Linotype" w:hAnsi="Palatino Linotype"/>
          <w:b/>
          <w:i/>
          <w:sz w:val="28"/>
          <w:szCs w:val="28"/>
        </w:rPr>
        <w:t>Hearing – Opening Statement Form</w:t>
      </w:r>
    </w:p>
    <w:p w14:paraId="52FB3E13" w14:textId="77777777" w:rsidR="00463990" w:rsidRDefault="00D15206"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6" o:title="Default%20Line"/>
          </v:shape>
        </w:pict>
      </w:r>
    </w:p>
    <w:p w14:paraId="0B895016" w14:textId="59593BDA" w:rsidR="00463990" w:rsidRDefault="00463990" w:rsidP="00463990">
      <w:pPr>
        <w:rPr>
          <w:rFonts w:ascii="Palatino Linotype" w:hAnsi="Palatino Linotype"/>
          <w:b/>
        </w:rPr>
      </w:pPr>
      <w:r>
        <w:rPr>
          <w:rFonts w:ascii="Palatino Linotype" w:hAnsi="Palatino Linotype"/>
          <w:b/>
        </w:rPr>
        <w:t>Name</w:t>
      </w:r>
      <w:r w:rsidR="0078138C">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D15206"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6" o:title="Default%20Line"/>
          </v:shape>
        </w:pict>
      </w:r>
    </w:p>
    <w:p w14:paraId="62A571EE" w14:textId="77777777" w:rsidR="005B1199" w:rsidRPr="00477B17" w:rsidRDefault="005B1199" w:rsidP="005B1199">
      <w:pPr>
        <w:rPr>
          <w:rFonts w:ascii="Palatino Linotype" w:hAnsi="Palatino Linotype" w:cs="Times New Roman"/>
          <w:i/>
        </w:rPr>
      </w:pPr>
    </w:p>
    <w:p w14:paraId="5CF60493" w14:textId="6A7C0A8E" w:rsidR="00757BFD" w:rsidRPr="00164499" w:rsidRDefault="00757BFD" w:rsidP="00757BFD">
      <w:pPr>
        <w:widowControl w:val="0"/>
        <w:autoSpaceDE w:val="0"/>
        <w:autoSpaceDN w:val="0"/>
        <w:adjustRightInd w:val="0"/>
        <w:rPr>
          <w:rFonts w:ascii="Palatino Linotype" w:hAnsi="Palatino Linotype" w:cs="Calibri"/>
          <w:i/>
        </w:rPr>
      </w:pPr>
      <w:r w:rsidRPr="008B101E">
        <w:rPr>
          <w:rFonts w:ascii="Palatino Linotype" w:hAnsi="Palatino Linotype" w:cs="Times New Roman"/>
          <w:b/>
          <w:i/>
        </w:rPr>
        <w:t xml:space="preserve">Parties are not required to </w:t>
      </w:r>
      <w:r w:rsidR="00164499">
        <w:rPr>
          <w:rFonts w:ascii="Palatino Linotype" w:hAnsi="Palatino Linotype" w:cs="Times New Roman"/>
          <w:b/>
          <w:i/>
        </w:rPr>
        <w:t>submit</w:t>
      </w:r>
      <w:r w:rsidRPr="008B101E">
        <w:rPr>
          <w:rFonts w:ascii="Palatino Linotype" w:hAnsi="Palatino Linotype" w:cs="Times New Roman"/>
          <w:b/>
          <w:i/>
        </w:rPr>
        <w:t xml:space="preserve"> an Opening Statement. </w:t>
      </w:r>
      <w:r w:rsidR="00164499">
        <w:rPr>
          <w:rFonts w:ascii="Palatino Linotype" w:hAnsi="Palatino Linotype" w:cs="Times New Roman"/>
          <w:i/>
        </w:rPr>
        <w:t>Parties who choose to submit</w:t>
      </w:r>
      <w:r w:rsidRPr="00164499">
        <w:rPr>
          <w:rFonts w:ascii="Palatino Linotype" w:hAnsi="Palatino Linotype" w:cs="Times New Roman"/>
          <w:i/>
        </w:rPr>
        <w:t xml:space="preserve"> an Opening Statement must use this form</w:t>
      </w:r>
      <w:r w:rsidRPr="00164499">
        <w:rPr>
          <w:rFonts w:ascii="Palatino Linotype" w:hAnsi="Palatino Linotype" w:cs="Times New Roman"/>
          <w:i/>
          <w:color w:val="000000" w:themeColor="text1"/>
        </w:rPr>
        <w:t xml:space="preserve"> </w:t>
      </w:r>
      <w:r w:rsidRPr="00164499">
        <w:rPr>
          <w:rFonts w:ascii="Palatino Linotype" w:hAnsi="Palatino Linotype"/>
          <w:i/>
          <w:color w:val="000000" w:themeColor="text1"/>
        </w:rPr>
        <w:t xml:space="preserve">and submit it </w:t>
      </w:r>
      <w:r w:rsidRPr="00164499">
        <w:rPr>
          <w:rFonts w:ascii="Palatino Linotype" w:hAnsi="Palatino Linotype"/>
          <w:i/>
        </w:rPr>
        <w:t xml:space="preserve">electronically to </w:t>
      </w:r>
      <w:r w:rsidRPr="00164499">
        <w:rPr>
          <w:rFonts w:ascii="Palatino Linotype" w:hAnsi="Palatino Linotype" w:cs="Calibri"/>
          <w:i/>
        </w:rPr>
        <w:t>the</w:t>
      </w:r>
      <w:r w:rsidR="00147AE7">
        <w:rPr>
          <w:rFonts w:ascii="Palatino Linotype" w:hAnsi="Palatino Linotype" w:cs="Calibri"/>
          <w:i/>
        </w:rPr>
        <w:t xml:space="preserve"> Cornell</w:t>
      </w:r>
      <w:r w:rsidRPr="00164499">
        <w:rPr>
          <w:rFonts w:ascii="Palatino Linotype" w:hAnsi="Palatino Linotype" w:cs="Calibri"/>
          <w:i/>
        </w:rPr>
        <w:t xml:space="preserve"> Office of </w:t>
      </w:r>
      <w:r w:rsidR="00147AE7">
        <w:rPr>
          <w:rFonts w:ascii="Palatino Linotype" w:hAnsi="Palatino Linotype" w:cs="Calibri"/>
          <w:i/>
        </w:rPr>
        <w:t>Civil Rights</w:t>
      </w:r>
      <w:r w:rsidRPr="00164499">
        <w:rPr>
          <w:rFonts w:ascii="Palatino Linotype" w:hAnsi="Palatino Linotype" w:cs="Calibri"/>
          <w:i/>
        </w:rPr>
        <w:t xml:space="preserve"> at </w:t>
      </w:r>
      <w:hyperlink r:id="rId7" w:history="1">
        <w:r w:rsidRPr="00164499">
          <w:rPr>
            <w:rStyle w:val="Hyperlink"/>
            <w:rFonts w:ascii="Palatino Linotype" w:hAnsi="Palatino Linotype" w:cs="Calibri"/>
            <w:i/>
          </w:rPr>
          <w:t>titleix@cornell.edu</w:t>
        </w:r>
      </w:hyperlink>
      <w:r w:rsidRPr="00164499">
        <w:rPr>
          <w:rFonts w:ascii="Palatino Linotype" w:hAnsi="Palatino Linotype" w:cs="Calibri"/>
          <w:i/>
        </w:rPr>
        <w:t>.</w:t>
      </w:r>
    </w:p>
    <w:p w14:paraId="42059CED" w14:textId="77777777" w:rsidR="00757BFD" w:rsidRDefault="00757BFD" w:rsidP="005B1199">
      <w:pPr>
        <w:rPr>
          <w:rFonts w:ascii="Palatino Linotype" w:hAnsi="Palatino Linotype" w:cs="Times New Roman"/>
          <w:i/>
        </w:rPr>
      </w:pPr>
    </w:p>
    <w:p w14:paraId="35085AC7" w14:textId="109E6D5D" w:rsidR="005B1199" w:rsidRPr="00164499" w:rsidRDefault="005B1199" w:rsidP="00164499">
      <w:pPr>
        <w:autoSpaceDE w:val="0"/>
        <w:autoSpaceDN w:val="0"/>
        <w:adjustRightInd w:val="0"/>
        <w:rPr>
          <w:rFonts w:ascii="PalatinoLinotype-Roman" w:hAnsi="PalatinoLinotype-Roman" w:cs="PalatinoLinotype-Roman"/>
          <w:color w:val="B6082E"/>
          <w:sz w:val="20"/>
          <w:szCs w:val="20"/>
        </w:rPr>
      </w:pPr>
      <w:r w:rsidRPr="00477B17">
        <w:rPr>
          <w:rFonts w:ascii="Palatino Linotype" w:hAnsi="Palatino Linotype" w:cs="Times New Roman"/>
          <w:i/>
        </w:rPr>
        <w:t xml:space="preserve">The </w:t>
      </w:r>
      <w:r w:rsidR="004C4D59">
        <w:rPr>
          <w:rFonts w:ascii="Palatino Linotype" w:hAnsi="Palatino Linotype" w:cs="Times New Roman"/>
          <w:i/>
        </w:rPr>
        <w:t xml:space="preserve">purpose of the </w:t>
      </w:r>
      <w:r w:rsidRPr="00477B17">
        <w:rPr>
          <w:rFonts w:ascii="Palatino Linotype" w:hAnsi="Palatino Linotype" w:cs="Times New Roman"/>
          <w:i/>
        </w:rPr>
        <w:t xml:space="preserve">Opening Statement </w:t>
      </w:r>
      <w:r w:rsidRPr="00477B17">
        <w:rPr>
          <w:rFonts w:ascii="Palatino Linotype" w:hAnsi="Palatino Linotype"/>
          <w:i/>
        </w:rPr>
        <w:t xml:space="preserve">is </w:t>
      </w:r>
      <w:r w:rsidR="004C4D59">
        <w:rPr>
          <w:rFonts w:ascii="Palatino Linotype" w:hAnsi="Palatino Linotype"/>
          <w:i/>
        </w:rPr>
        <w:t>for each</w:t>
      </w:r>
      <w:r w:rsidRPr="00477B17">
        <w:rPr>
          <w:rFonts w:ascii="Palatino Linotype" w:hAnsi="Palatino Linotype"/>
          <w:i/>
        </w:rPr>
        <w:t xml:space="preserve"> part</w:t>
      </w:r>
      <w:r w:rsidR="004C4D59">
        <w:rPr>
          <w:rFonts w:ascii="Palatino Linotype" w:hAnsi="Palatino Linotype"/>
          <w:i/>
        </w:rPr>
        <w:t>y</w:t>
      </w:r>
      <w:r w:rsidRPr="00477B17">
        <w:rPr>
          <w:rFonts w:ascii="Palatino Linotype" w:hAnsi="Palatino Linotype"/>
          <w:i/>
        </w:rPr>
        <w:t xml:space="preserve"> </w:t>
      </w:r>
      <w:r w:rsidR="004C4D59">
        <w:rPr>
          <w:rFonts w:ascii="Palatino Linotype" w:hAnsi="Palatino Linotype"/>
          <w:i/>
        </w:rPr>
        <w:t xml:space="preserve">to explain </w:t>
      </w:r>
      <w:r w:rsidRPr="00477B17">
        <w:rPr>
          <w:rFonts w:ascii="Palatino Linotype" w:hAnsi="Palatino Linotype"/>
          <w:i/>
        </w:rPr>
        <w:t xml:space="preserve">to the Hearing Panel why it should find in the party’s favor. </w:t>
      </w:r>
      <w:r w:rsidRPr="00477B17">
        <w:rPr>
          <w:rFonts w:ascii="Palatino Linotype" w:hAnsi="Palatino Linotype" w:cs="Times New Roman"/>
          <w:i/>
        </w:rPr>
        <w:t>In presenting their side, the parties should be responsive to the investigative record by directly addressing and responding to specific information contained in the investigative record and citing specific page numbers.</w:t>
      </w:r>
      <w:r w:rsidRPr="00477B17">
        <w:rPr>
          <w:rFonts w:ascii="Palatino Linotype" w:hAnsi="Palatino Linotype"/>
          <w:i/>
        </w:rPr>
        <w:t xml:space="preserve"> </w:t>
      </w:r>
      <w:r w:rsidRPr="00477B17">
        <w:rPr>
          <w:rFonts w:ascii="Palatino Linotype" w:hAnsi="Palatino Linotype" w:cs="Times New Roman"/>
          <w:i/>
        </w:rPr>
        <w:t xml:space="preserve">The parties may want to call the Hearing Panel’s attention to specific interview statements or evidentiary materials contained in the investigative record. Again, the parties should include specific page citations to the final investigative record. The parties </w:t>
      </w:r>
      <w:r w:rsidR="00757BFD">
        <w:rPr>
          <w:rFonts w:ascii="Palatino Linotype" w:hAnsi="Palatino Linotype" w:cs="Times New Roman"/>
          <w:i/>
        </w:rPr>
        <w:t>may</w:t>
      </w:r>
      <w:r w:rsidR="00757BFD" w:rsidRPr="00477B17">
        <w:rPr>
          <w:rFonts w:ascii="Palatino Linotype" w:hAnsi="Palatino Linotype" w:cs="Times New Roman"/>
          <w:i/>
        </w:rPr>
        <w:t xml:space="preserve"> </w:t>
      </w:r>
      <w:r w:rsidRPr="00477B17">
        <w:rPr>
          <w:rFonts w:ascii="Palatino Linotype" w:hAnsi="Palatino Linotype" w:cs="Times New Roman"/>
          <w:i/>
        </w:rPr>
        <w:t xml:space="preserve">not </w:t>
      </w:r>
      <w:r w:rsidR="00230B5F" w:rsidRPr="00477B17">
        <w:rPr>
          <w:rFonts w:ascii="Palatino Linotype" w:hAnsi="Palatino Linotype" w:cs="Times New Roman"/>
          <w:i/>
        </w:rPr>
        <w:t>add,</w:t>
      </w:r>
      <w:r w:rsidRPr="00477B17">
        <w:rPr>
          <w:rFonts w:ascii="Palatino Linotype" w:hAnsi="Palatino Linotype" w:cs="Times New Roman"/>
          <w:i/>
        </w:rPr>
        <w:t xml:space="preserve"> or address information not contained in the investigative record,</w:t>
      </w:r>
      <w:r w:rsidRPr="00757BFD">
        <w:rPr>
          <w:rFonts w:ascii="Palatino Linotype" w:hAnsi="Palatino Linotype" w:cs="Times New Roman"/>
          <w:i/>
        </w:rPr>
        <w:t xml:space="preserve"> as </w:t>
      </w:r>
      <w:r w:rsidR="00757BFD" w:rsidRPr="00164499">
        <w:rPr>
          <w:rFonts w:ascii="Palatino Linotype" w:hAnsi="Palatino Linotype" w:cs="PalatinoLinotype-Roman"/>
          <w:i/>
        </w:rPr>
        <w:t>the Hearing Panel will not consider new information. Nor may the parties address issues that pertain to sanctions when determining responsibility. The parties may appropriately raise such issues in the Impact/Mitigation Statement.</w:t>
      </w:r>
      <w:r w:rsidRPr="00477B17">
        <w:rPr>
          <w:rFonts w:ascii="Palatino Linotype" w:hAnsi="Palatino Linotype" w:cs="Times New Roman"/>
          <w:i/>
        </w:rPr>
        <w:t xml:space="preserve"> </w:t>
      </w:r>
    </w:p>
    <w:p w14:paraId="6B2A6F37" w14:textId="77777777" w:rsidR="006817A2" w:rsidRPr="00477B17" w:rsidRDefault="006817A2" w:rsidP="005B1199">
      <w:pPr>
        <w:rPr>
          <w:rFonts w:ascii="Palatino Linotype" w:hAnsi="Palatino Linotype" w:cs="Times New Roman"/>
          <w:i/>
        </w:rPr>
      </w:pPr>
    </w:p>
    <w:p w14:paraId="55F97BD4" w14:textId="4B0D76CC" w:rsidR="006817A2" w:rsidRPr="00477B17" w:rsidRDefault="006817A2" w:rsidP="005B1199">
      <w:pPr>
        <w:rPr>
          <w:rFonts w:ascii="Palatino Linotype" w:hAnsi="Palatino Linotype" w:cs="Times New Roman"/>
          <w:i/>
          <w:color w:val="70AD47" w:themeColor="accent6"/>
        </w:rPr>
      </w:pPr>
      <w:r w:rsidRPr="00477B17">
        <w:rPr>
          <w:rFonts w:ascii="Palatino Linotype" w:hAnsi="Palatino Linotype" w:cs="Times New Roman"/>
          <w:i/>
        </w:rPr>
        <w:t>The written Opening Statement must be submitted, subject to requests for reasonable extensions,</w:t>
      </w:r>
      <w:r w:rsidR="004779E3">
        <w:rPr>
          <w:rFonts w:ascii="Palatino Linotype" w:hAnsi="Palatino Linotype" w:cs="Times New Roman"/>
          <w:i/>
        </w:rPr>
        <w:t xml:space="preserve"> at the discretion of the Hearing Chair,</w:t>
      </w:r>
      <w:r w:rsidRPr="00477B17">
        <w:rPr>
          <w:rFonts w:ascii="Palatino Linotype" w:hAnsi="Palatino Linotype" w:cs="Times New Roman"/>
          <w:i/>
        </w:rPr>
        <w:t xml:space="preserve"> five (5) business days after the parties are provided with copies of the final investigative record and report.</w:t>
      </w:r>
      <w:r w:rsidRPr="00477B17">
        <w:rPr>
          <w:rFonts w:ascii="Palatino Linotype" w:hAnsi="Palatino Linotype" w:cs="Times New Roman"/>
          <w:i/>
          <w:color w:val="000000" w:themeColor="text1"/>
        </w:rPr>
        <w:t xml:space="preserve"> Failure to submit the opening statement within the five (5) business days or any approved extension will result in a forfeiture of the right to do so later.</w:t>
      </w:r>
    </w:p>
    <w:p w14:paraId="4340C438" w14:textId="77777777" w:rsidR="005B1199" w:rsidRPr="00477B17" w:rsidRDefault="005B1199" w:rsidP="005B1199">
      <w:pPr>
        <w:rPr>
          <w:rFonts w:ascii="Palatino Linotype" w:hAnsi="Palatino Linotype" w:cs="Times New Roman"/>
          <w:i/>
        </w:rPr>
      </w:pPr>
    </w:p>
    <w:p w14:paraId="1C62BC4F" w14:textId="449E990F" w:rsidR="005B1199" w:rsidRPr="00477B17" w:rsidRDefault="005B1199" w:rsidP="005B1199">
      <w:pPr>
        <w:rPr>
          <w:rFonts w:ascii="Palatino Linotype" w:hAnsi="Palatino Linotype" w:cs="Times New Roman"/>
          <w:b/>
          <w:i/>
        </w:rPr>
      </w:pPr>
      <w:r w:rsidRPr="00477B17">
        <w:rPr>
          <w:rFonts w:ascii="Palatino Linotype" w:hAnsi="Palatino Linotype" w:cs="Times New Roman"/>
          <w:i/>
        </w:rPr>
        <w:t>The written Opening Statement may not</w:t>
      </w:r>
      <w:r w:rsidR="00CB4FA4">
        <w:rPr>
          <w:rFonts w:ascii="Palatino Linotype" w:hAnsi="Palatino Linotype" w:cs="Times New Roman"/>
          <w:i/>
        </w:rPr>
        <w:t xml:space="preserve"> </w:t>
      </w:r>
      <w:r w:rsidRPr="00477B17">
        <w:rPr>
          <w:rFonts w:ascii="Palatino Linotype" w:hAnsi="Palatino Linotype" w:cs="Times New Roman"/>
          <w:i/>
        </w:rPr>
        <w:t>exceed 2500 words</w:t>
      </w:r>
      <w:r w:rsidRPr="00477B17">
        <w:rPr>
          <w:rFonts w:ascii="Palatino Linotype" w:hAnsi="Palatino Linotype" w:cs="Times New Roman"/>
          <w:i/>
          <w:color w:val="70AD47" w:themeColor="accent6"/>
        </w:rPr>
        <w:t xml:space="preserve">. </w:t>
      </w:r>
      <w:r w:rsidR="008675B1">
        <w:rPr>
          <w:rFonts w:ascii="Palatino Linotype" w:hAnsi="Palatino Linotype" w:cs="Times New Roman"/>
          <w:i/>
        </w:rPr>
        <w:t xml:space="preserve">This 2500-word limit includes all footnotes and citations such as citations to pages in the appendices of the final investigative record. For these citations, please use the following form: (A. 97) or (B. 21). </w:t>
      </w:r>
      <w:r w:rsidR="00F31588" w:rsidRPr="00F31588">
        <w:rPr>
          <w:rFonts w:ascii="Palatino Linotype" w:hAnsi="Palatino Linotype" w:cs="Times New Roman"/>
          <w:i/>
          <w:color w:val="000000" w:themeColor="text1"/>
        </w:rPr>
        <w:t xml:space="preserve">Your </w:t>
      </w:r>
      <w:r w:rsidR="00F31588">
        <w:rPr>
          <w:rFonts w:ascii="Palatino Linotype" w:hAnsi="Palatino Linotype" w:cs="Times New Roman"/>
          <w:i/>
          <w:color w:val="000000" w:themeColor="text1"/>
        </w:rPr>
        <w:t>word count</w:t>
      </w:r>
      <w:r w:rsidR="00F31588" w:rsidRPr="00F31588">
        <w:rPr>
          <w:rFonts w:ascii="Palatino Linotype" w:hAnsi="Palatino Linotype" w:cs="Times New Roman"/>
          <w:i/>
          <w:color w:val="000000" w:themeColor="text1"/>
        </w:rPr>
        <w:t xml:space="preserve"> will be </w:t>
      </w:r>
      <w:r w:rsidR="00230B5F">
        <w:rPr>
          <w:rFonts w:ascii="Palatino Linotype" w:hAnsi="Palatino Linotype" w:cs="Times New Roman"/>
          <w:i/>
          <w:color w:val="000000" w:themeColor="text1"/>
        </w:rPr>
        <w:t>verified,</w:t>
      </w:r>
      <w:r w:rsidR="00F31588">
        <w:rPr>
          <w:rFonts w:ascii="Palatino Linotype" w:hAnsi="Palatino Linotype" w:cs="Times New Roman"/>
          <w:i/>
          <w:color w:val="000000" w:themeColor="text1"/>
        </w:rPr>
        <w:t xml:space="preserve"> and </w:t>
      </w:r>
      <w:r w:rsidR="00736C40">
        <w:rPr>
          <w:rFonts w:ascii="Palatino Linotype" w:hAnsi="Palatino Linotype" w:cs="Times New Roman"/>
          <w:i/>
          <w:color w:val="000000" w:themeColor="text1"/>
        </w:rPr>
        <w:t>the word limit strictly enforced</w:t>
      </w:r>
      <w:r w:rsidR="006F7BDE">
        <w:rPr>
          <w:rFonts w:ascii="Palatino Linotype" w:hAnsi="Palatino Linotype" w:cs="Times New Roman"/>
          <w:i/>
          <w:color w:val="000000" w:themeColor="text1"/>
        </w:rPr>
        <w:t>.</w:t>
      </w:r>
    </w:p>
    <w:p w14:paraId="12DEEAC9" w14:textId="77777777" w:rsidR="005B1199" w:rsidRPr="00477B17" w:rsidRDefault="005B1199" w:rsidP="005B1199">
      <w:pPr>
        <w:rPr>
          <w:rFonts w:ascii="Palatino Linotype" w:hAnsi="Palatino Linotype" w:cs="Times New Roman"/>
          <w:i/>
        </w:rPr>
      </w:pPr>
    </w:p>
    <w:p w14:paraId="70FD8DB9" w14:textId="06ADE168" w:rsidR="005B1199" w:rsidRPr="00477B17" w:rsidRDefault="005B1199" w:rsidP="005B1199">
      <w:pPr>
        <w:rPr>
          <w:rFonts w:ascii="Palatino Linotype" w:hAnsi="Palatino Linotype" w:cs="Times New Roman"/>
          <w:i/>
        </w:rPr>
      </w:pPr>
      <w:r w:rsidRPr="00477B17">
        <w:rPr>
          <w:rFonts w:ascii="Palatino Linotype" w:hAnsi="Palatino Linotype" w:cs="Times New Roman"/>
          <w:i/>
        </w:rPr>
        <w:t xml:space="preserve">The </w:t>
      </w:r>
      <w:r w:rsidR="002A1B02">
        <w:rPr>
          <w:rFonts w:ascii="Palatino Linotype" w:hAnsi="Palatino Linotype" w:cs="Times New Roman"/>
          <w:i/>
        </w:rPr>
        <w:t xml:space="preserve">party must sign the </w:t>
      </w:r>
      <w:r w:rsidRPr="00477B17">
        <w:rPr>
          <w:rFonts w:ascii="Palatino Linotype" w:hAnsi="Palatino Linotype" w:cs="Times New Roman"/>
          <w:i/>
        </w:rPr>
        <w:t>writt</w:t>
      </w:r>
      <w:r w:rsidR="000C753E" w:rsidRPr="00477B17">
        <w:rPr>
          <w:rFonts w:ascii="Palatino Linotype" w:hAnsi="Palatino Linotype" w:cs="Times New Roman"/>
          <w:i/>
        </w:rPr>
        <w:t xml:space="preserve">en Opening Statement </w:t>
      </w:r>
      <w:r w:rsidR="002A1B02">
        <w:rPr>
          <w:rFonts w:ascii="Palatino Linotype" w:hAnsi="Palatino Linotype" w:cs="Times New Roman"/>
          <w:i/>
        </w:rPr>
        <w:t>and indicate the word count</w:t>
      </w:r>
      <w:r w:rsidRPr="00477B17">
        <w:rPr>
          <w:rFonts w:ascii="Palatino Linotype" w:hAnsi="Palatino Linotype" w:cs="Times New Roman"/>
          <w:i/>
        </w:rPr>
        <w:t xml:space="preserve">. </w:t>
      </w:r>
    </w:p>
    <w:p w14:paraId="4A32DD5B" w14:textId="77777777" w:rsidR="005B1199" w:rsidRPr="00477B17" w:rsidRDefault="005B1199" w:rsidP="005B1199">
      <w:pPr>
        <w:rPr>
          <w:rFonts w:ascii="Palatino Linotype" w:hAnsi="Palatino Linotype" w:cs="Times New Roman"/>
          <w:i/>
        </w:rPr>
      </w:pPr>
    </w:p>
    <w:p w14:paraId="03306BAA" w14:textId="77777777" w:rsidR="00164499" w:rsidRDefault="00164499">
      <w:pPr>
        <w:rPr>
          <w:rFonts w:ascii="Palatino Linotype" w:hAnsi="Palatino Linotype" w:cs="Times New Roman"/>
        </w:rPr>
      </w:pPr>
      <w:r>
        <w:rPr>
          <w:rFonts w:ascii="Palatino Linotype" w:hAnsi="Palatino Linotype" w:cs="Times New Roman"/>
        </w:rPr>
        <w:br w:type="page"/>
      </w:r>
    </w:p>
    <w:p w14:paraId="26B481EB" w14:textId="33774F78" w:rsidR="005B1199" w:rsidRPr="005B1199" w:rsidRDefault="00D15206" w:rsidP="005B1199">
      <w:pPr>
        <w:rPr>
          <w:rFonts w:ascii="Palatino Linotype" w:hAnsi="Palatino Linotype" w:cs="Times New Roman"/>
        </w:rPr>
      </w:pPr>
      <w:r>
        <w:rPr>
          <w:rFonts w:ascii="Palatino Linotype" w:hAnsi="Palatino Linotype" w:cs="Times New Roman"/>
        </w:rPr>
        <w:lastRenderedPageBreak/>
        <w:pict w14:anchorId="63549EE8">
          <v:shape id="_x0000_i1027" type="#_x0000_t75" style="width:467.85pt;height:1.5pt" o:hrpct="0" o:hralign="center" o:hr="t">
            <v:imagedata r:id="rId6" o:title="Default%20Line"/>
          </v:shape>
        </w:pict>
      </w:r>
    </w:p>
    <w:p w14:paraId="0BF549EE" w14:textId="77777777" w:rsidR="005B1199" w:rsidRDefault="005B1199" w:rsidP="005B1199">
      <w:pPr>
        <w:rPr>
          <w:rFonts w:ascii="Palatino Linotype" w:hAnsi="Palatino Linotype" w:cs="Times New Roman"/>
        </w:rPr>
      </w:pPr>
    </w:p>
    <w:p w14:paraId="3D4CA0E7" w14:textId="16EE60BA" w:rsidR="00F31588" w:rsidRDefault="00F31588" w:rsidP="005B1199">
      <w:pPr>
        <w:rPr>
          <w:rFonts w:ascii="Palatino Linotype" w:hAnsi="Palatino Linotype" w:cs="Times New Roman"/>
        </w:rPr>
      </w:pPr>
    </w:p>
    <w:p w14:paraId="18DB5C15" w14:textId="235DAA5A" w:rsidR="005B1199" w:rsidRDefault="005B1199" w:rsidP="005B1199">
      <w:pPr>
        <w:rPr>
          <w:rFonts w:ascii="Palatino Linotype" w:hAnsi="Palatino Linotype" w:cs="Times New Roman"/>
        </w:rPr>
      </w:pPr>
      <w:r>
        <w:rPr>
          <w:rFonts w:ascii="Palatino Linotype" w:hAnsi="Palatino Linotype" w:cs="Times New Roman"/>
        </w:rPr>
        <w:t>[Insert Text</w:t>
      </w:r>
      <w:r w:rsidR="00431E8F">
        <w:rPr>
          <w:rFonts w:ascii="Palatino Linotype" w:hAnsi="Palatino Linotype" w:cs="Times New Roman"/>
        </w:rPr>
        <w:t xml:space="preserve"> of your written Opening Statement</w:t>
      </w:r>
      <w:r>
        <w:rPr>
          <w:rFonts w:ascii="Palatino Linotype" w:hAnsi="Palatino Linotype" w:cs="Times New Roman"/>
        </w:rPr>
        <w:t>]</w:t>
      </w:r>
    </w:p>
    <w:p w14:paraId="3F033489" w14:textId="3AEEA76A" w:rsidR="005B1199" w:rsidRDefault="005B1199" w:rsidP="005B1199">
      <w:pPr>
        <w:rPr>
          <w:rFonts w:ascii="Palatino Linotype" w:hAnsi="Palatino Linotype" w:cs="Times New Roman"/>
        </w:rPr>
      </w:pPr>
    </w:p>
    <w:p w14:paraId="70995FED" w14:textId="19030862" w:rsidR="00164499" w:rsidRDefault="00164499" w:rsidP="005B1199">
      <w:pPr>
        <w:rPr>
          <w:rFonts w:ascii="Palatino Linotype" w:hAnsi="Palatino Linotype" w:cs="Times New Roman"/>
        </w:rPr>
      </w:pPr>
    </w:p>
    <w:p w14:paraId="24655472" w14:textId="49E81266" w:rsidR="00164499" w:rsidRDefault="00164499" w:rsidP="005B1199">
      <w:pPr>
        <w:rPr>
          <w:rFonts w:ascii="Palatino Linotype" w:hAnsi="Palatino Linotype" w:cs="Times New Roman"/>
        </w:rPr>
      </w:pPr>
    </w:p>
    <w:p w14:paraId="6716A7CC" w14:textId="66702694" w:rsidR="00164499" w:rsidRDefault="00164499" w:rsidP="005B1199">
      <w:pPr>
        <w:rPr>
          <w:rFonts w:ascii="Palatino Linotype" w:hAnsi="Palatino Linotype" w:cs="Times New Roman"/>
        </w:rPr>
      </w:pPr>
    </w:p>
    <w:p w14:paraId="7784E9E8" w14:textId="77777777" w:rsidR="00164499" w:rsidRDefault="00164499" w:rsidP="005B1199">
      <w:pPr>
        <w:rPr>
          <w:rFonts w:ascii="Palatino Linotype" w:hAnsi="Palatino Linotype" w:cs="Times New Roman"/>
        </w:rPr>
      </w:pPr>
    </w:p>
    <w:p w14:paraId="7903484E" w14:textId="77777777" w:rsidR="005B1199" w:rsidRDefault="005B1199" w:rsidP="005B1199">
      <w:pPr>
        <w:rPr>
          <w:rFonts w:ascii="Palatino Linotype" w:hAnsi="Palatino Linotype" w:cs="Times New Roman"/>
        </w:rPr>
      </w:pPr>
    </w:p>
    <w:p w14:paraId="6AC3D34D" w14:textId="58DB426F" w:rsidR="00F31588" w:rsidRDefault="005B1199" w:rsidP="005B1199">
      <w:pPr>
        <w:rPr>
          <w:rFonts w:ascii="Palatino Linotype" w:hAnsi="Palatino Linotype" w:cs="Times New Roman"/>
        </w:rPr>
      </w:pPr>
      <w:r>
        <w:rPr>
          <w:rFonts w:ascii="Palatino Linotype" w:hAnsi="Palatino Linotype" w:cs="Times New Roman"/>
        </w:rPr>
        <w:t>_________________________</w:t>
      </w:r>
    </w:p>
    <w:p w14:paraId="41154492" w14:textId="77777777" w:rsidR="005B1199" w:rsidRPr="009D77CA" w:rsidRDefault="005B1199" w:rsidP="005B1199">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p w14:paraId="00EE951B" w14:textId="77777777" w:rsidR="00670C8A" w:rsidRDefault="00670C8A">
      <w:pPr>
        <w:rPr>
          <w:rFonts w:ascii="Palatino Linotype" w:hAnsi="Palatino Linotype" w:cs="Times New Roman"/>
        </w:rPr>
      </w:pPr>
    </w:p>
    <w:p w14:paraId="67F07E58" w14:textId="77777777" w:rsidR="00F31588" w:rsidRDefault="00F31588" w:rsidP="00F31588">
      <w:pPr>
        <w:rPr>
          <w:rFonts w:ascii="Palatino Linotype" w:hAnsi="Palatino Linotype" w:cs="Times New Roman"/>
        </w:rPr>
      </w:pPr>
    </w:p>
    <w:p w14:paraId="34E0E5B1" w14:textId="77777777" w:rsidR="00164499" w:rsidRDefault="00164499" w:rsidP="00F31588">
      <w:pPr>
        <w:rPr>
          <w:rFonts w:ascii="Palatino Linotype" w:hAnsi="Palatino Linotype" w:cs="Times New Roman"/>
        </w:rPr>
      </w:pPr>
    </w:p>
    <w:p w14:paraId="78AAB58E" w14:textId="77777777" w:rsidR="00164499" w:rsidRDefault="00164499" w:rsidP="00F31588">
      <w:pPr>
        <w:rPr>
          <w:rFonts w:ascii="Palatino Linotype" w:hAnsi="Palatino Linotype" w:cs="Times New Roman"/>
        </w:rPr>
      </w:pPr>
    </w:p>
    <w:p w14:paraId="22E8B8F8" w14:textId="77777777" w:rsidR="00164499" w:rsidRDefault="00164499" w:rsidP="00F31588">
      <w:pPr>
        <w:rPr>
          <w:rFonts w:ascii="Palatino Linotype" w:hAnsi="Palatino Linotype" w:cs="Times New Roman"/>
        </w:rPr>
      </w:pPr>
    </w:p>
    <w:p w14:paraId="197A76E9" w14:textId="29D67239" w:rsidR="00F31588" w:rsidRDefault="00F31588" w:rsidP="00F31588">
      <w:pPr>
        <w:rPr>
          <w:rFonts w:ascii="Palatino Linotype" w:hAnsi="Palatino Linotype" w:cs="Times New Roman"/>
        </w:rPr>
      </w:pPr>
      <w:r>
        <w:rPr>
          <w:rFonts w:ascii="Palatino Linotype" w:hAnsi="Palatino Linotype" w:cs="Times New Roman"/>
        </w:rPr>
        <w:t>[Insert Text]</w:t>
      </w:r>
    </w:p>
    <w:p w14:paraId="0A308F01" w14:textId="77777777" w:rsidR="00F31588" w:rsidRDefault="00F31588" w:rsidP="00F31588">
      <w:pPr>
        <w:rPr>
          <w:rFonts w:ascii="Palatino Linotype" w:hAnsi="Palatino Linotype" w:cs="Times New Roman"/>
        </w:rPr>
      </w:pPr>
      <w:r>
        <w:rPr>
          <w:rFonts w:ascii="Palatino Linotype" w:hAnsi="Palatino Linotype" w:cs="Times New Roman"/>
        </w:rPr>
        <w:t>_________________________</w:t>
      </w:r>
    </w:p>
    <w:p w14:paraId="03EAE259" w14:textId="18084006" w:rsidR="00F31588" w:rsidRPr="009D77CA" w:rsidRDefault="00F31588" w:rsidP="00F31588">
      <w:pPr>
        <w:rPr>
          <w:rFonts w:ascii="Palatino Linotype" w:hAnsi="Palatino Linotype" w:cs="Times New Roman"/>
        </w:rPr>
      </w:pPr>
      <w:r>
        <w:rPr>
          <w:rFonts w:ascii="Palatino Linotype" w:hAnsi="Palatino Linotype" w:cs="Times New Roman"/>
        </w:rPr>
        <w:t>Word Count</w:t>
      </w:r>
    </w:p>
    <w:p w14:paraId="5BDAED52" w14:textId="77777777" w:rsidR="00670C8A" w:rsidRPr="00670C8A" w:rsidRDefault="00670C8A">
      <w:pPr>
        <w:rPr>
          <w:rFonts w:ascii="Palatino Linotype" w:hAnsi="Palatino Linotype" w:cs="Times New Roman"/>
        </w:rPr>
      </w:pPr>
    </w:p>
    <w:sectPr w:rsidR="00670C8A" w:rsidRPr="00670C8A" w:rsidSect="00064550">
      <w:headerReference w:type="default" r:id="rId8"/>
      <w:footerReference w:type="even" r:id="rId9"/>
      <w:footerReference w:type="default" r:id="rId10"/>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837A" w14:textId="77777777" w:rsidR="00E465FB" w:rsidRDefault="00E465FB" w:rsidP="00670C8A">
      <w:r>
        <w:separator/>
      </w:r>
    </w:p>
  </w:endnote>
  <w:endnote w:type="continuationSeparator" w:id="0">
    <w:p w14:paraId="3FFE9018" w14:textId="77777777" w:rsidR="00E465FB" w:rsidRDefault="00E465FB"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4D0819" w:rsidRDefault="004D0819" w:rsidP="00C52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4D0819" w:rsidRDefault="004D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608E68FF" w:rsidR="004D0819" w:rsidRPr="00463990" w:rsidRDefault="004D0819"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164499">
      <w:rPr>
        <w:rStyle w:val="PageNumber"/>
        <w:rFonts w:ascii="Palatino Linotype" w:hAnsi="Palatino Linotype"/>
        <w:i/>
        <w:noProof/>
      </w:rPr>
      <w:t>1</w:t>
    </w:r>
    <w:r w:rsidRPr="00463990">
      <w:rPr>
        <w:rStyle w:val="PageNumber"/>
        <w:rFonts w:ascii="Palatino Linotype" w:hAnsi="Palatino Linotype"/>
        <w:i/>
      </w:rPr>
      <w:fldChar w:fldCharType="end"/>
    </w:r>
  </w:p>
  <w:p w14:paraId="03654A14" w14:textId="296B8277" w:rsidR="004D0819" w:rsidRPr="005B1199" w:rsidRDefault="004D0819" w:rsidP="00670C8A">
    <w:pPr>
      <w:pStyle w:val="Footer"/>
      <w:rPr>
        <w:rFonts w:ascii="Palatino Linotype" w:hAnsi="Palatino Linotype"/>
        <w:b/>
        <w:i/>
        <w:color w:val="808080" w:themeColor="background1" w:themeShade="80"/>
        <w:sz w:val="20"/>
        <w:szCs w:val="20"/>
      </w:rPr>
    </w:pPr>
    <w:r w:rsidRPr="005B1199">
      <w:rPr>
        <w:rFonts w:ascii="Palatino Linotype" w:hAnsi="Palatino Linotype"/>
        <w:b/>
        <w:i/>
        <w:color w:val="808080" w:themeColor="background1" w:themeShade="80"/>
        <w:sz w:val="20"/>
        <w:szCs w:val="20"/>
      </w:rPr>
      <w:t>Pre-Hearing – Opening Statement Form</w:t>
    </w:r>
    <w:r w:rsidR="00D41CDC">
      <w:rPr>
        <w:rFonts w:ascii="Palatino Linotype" w:hAnsi="Palatino Linotype"/>
        <w:color w:val="808080" w:themeColor="background1" w:themeShade="80"/>
        <w:sz w:val="20"/>
        <w:szCs w:val="20"/>
      </w:rPr>
      <w:tab/>
    </w:r>
    <w:r w:rsidR="00D41CDC">
      <w:rPr>
        <w:rFonts w:ascii="Palatino Linotype" w:hAnsi="Palatino Linotype"/>
        <w:color w:val="808080" w:themeColor="background1" w:themeShade="80"/>
        <w:sz w:val="20"/>
        <w:szCs w:val="20"/>
      </w:rPr>
      <w:tab/>
      <w:t>Private</w:t>
    </w:r>
    <w:r>
      <w:rPr>
        <w:rFonts w:ascii="Palatino Linotype" w:hAnsi="Palatino Linotype"/>
        <w:color w:val="808080" w:themeColor="background1" w:themeShade="80"/>
        <w:sz w:val="20"/>
        <w:szCs w:val="20"/>
      </w:rPr>
      <w:t xml:space="preserve"> - Personal</w:t>
    </w:r>
  </w:p>
  <w:p w14:paraId="5FD7A3E0" w14:textId="20565910" w:rsidR="004D0819" w:rsidRDefault="004D0819" w:rsidP="00670C8A">
    <w:pPr>
      <w:pStyle w:val="Footer"/>
    </w:pPr>
    <w:r w:rsidRPr="003C2D84">
      <w:rPr>
        <w:rFonts w:ascii="Palatino Linotype" w:hAnsi="Palatino Linotype"/>
        <w:color w:val="808080" w:themeColor="background1" w:themeShade="80"/>
        <w:sz w:val="20"/>
        <w:szCs w:val="20"/>
      </w:rPr>
      <w:t xml:space="preserve">Last Updated:  </w:t>
    </w:r>
    <w:r w:rsidR="00D15206">
      <w:rPr>
        <w:rFonts w:ascii="Palatino Linotype" w:hAnsi="Palatino Linotype"/>
        <w:color w:val="808080" w:themeColor="background1" w:themeShade="80"/>
        <w:sz w:val="20"/>
        <w:szCs w:val="20"/>
      </w:rPr>
      <w:t>6/12</w:t>
    </w:r>
    <w:r w:rsidR="00147AE7">
      <w:rPr>
        <w:rFonts w:ascii="Palatino Linotype" w:hAnsi="Palatino Linotype"/>
        <w:color w:val="808080" w:themeColor="background1" w:themeShade="80"/>
        <w:sz w:val="20"/>
        <w:szCs w:val="20"/>
      </w:rPr>
      <w:t>/2025</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Distribution Not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09E1" w14:textId="77777777" w:rsidR="00E465FB" w:rsidRDefault="00E465FB" w:rsidP="00670C8A">
      <w:r>
        <w:separator/>
      </w:r>
    </w:p>
  </w:footnote>
  <w:footnote w:type="continuationSeparator" w:id="0">
    <w:p w14:paraId="5392D636" w14:textId="77777777" w:rsidR="00E465FB" w:rsidRDefault="00E465FB" w:rsidP="00670C8A">
      <w:r>
        <w:continuationSeparator/>
      </w:r>
    </w:p>
  </w:footnote>
  <w:footnote w:id="1">
    <w:p w14:paraId="4F59FAA1" w14:textId="77777777" w:rsidR="004D0819" w:rsidRDefault="004D0819" w:rsidP="0078138C">
      <w:pPr>
        <w:pStyle w:val="FootnoteText"/>
      </w:pPr>
      <w:r>
        <w:rPr>
          <w:rStyle w:val="FootnoteReference"/>
        </w:rPr>
        <w:footnoteRef/>
      </w:r>
      <w:r>
        <w:t xml:space="preserve"> You may use your initials or indicate “Complainant” or “Respondent.”</w:t>
      </w:r>
    </w:p>
  </w:footnote>
  <w:footnote w:id="2">
    <w:p w14:paraId="67F47EB0" w14:textId="77777777" w:rsidR="004D0819" w:rsidRDefault="004D0819" w:rsidP="005B1199">
      <w:pPr>
        <w:pStyle w:val="FootnoteText"/>
      </w:pPr>
      <w:r>
        <w:rPr>
          <w:rStyle w:val="FootnoteReference"/>
        </w:rPr>
        <w:footnoteRef/>
      </w:r>
      <w: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4D0819" w:rsidRDefault="004D0819">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DEwMjAyMba0sDBU0lEKTi0uzszPAykwqgUAzAFfCCwAAAA="/>
  </w:docVars>
  <w:rsids>
    <w:rsidRoot w:val="00670C8A"/>
    <w:rsid w:val="00064550"/>
    <w:rsid w:val="000C753E"/>
    <w:rsid w:val="000E713D"/>
    <w:rsid w:val="00120969"/>
    <w:rsid w:val="001210CB"/>
    <w:rsid w:val="00147AE7"/>
    <w:rsid w:val="00164499"/>
    <w:rsid w:val="00185669"/>
    <w:rsid w:val="001B649A"/>
    <w:rsid w:val="00224A69"/>
    <w:rsid w:val="00230B5F"/>
    <w:rsid w:val="00232727"/>
    <w:rsid w:val="002A1B02"/>
    <w:rsid w:val="002B336A"/>
    <w:rsid w:val="002C53E0"/>
    <w:rsid w:val="00315EBF"/>
    <w:rsid w:val="00361832"/>
    <w:rsid w:val="003720C2"/>
    <w:rsid w:val="003E25C1"/>
    <w:rsid w:val="00431E8F"/>
    <w:rsid w:val="00463990"/>
    <w:rsid w:val="00475F86"/>
    <w:rsid w:val="004779E3"/>
    <w:rsid w:val="00477B17"/>
    <w:rsid w:val="004C4D59"/>
    <w:rsid w:val="004D0819"/>
    <w:rsid w:val="004E7193"/>
    <w:rsid w:val="005B1199"/>
    <w:rsid w:val="005C3F0A"/>
    <w:rsid w:val="005F74AC"/>
    <w:rsid w:val="00670C8A"/>
    <w:rsid w:val="006817A2"/>
    <w:rsid w:val="006F7BDE"/>
    <w:rsid w:val="007333A2"/>
    <w:rsid w:val="00736C40"/>
    <w:rsid w:val="00757BFD"/>
    <w:rsid w:val="0078138C"/>
    <w:rsid w:val="007F6EEA"/>
    <w:rsid w:val="008675B1"/>
    <w:rsid w:val="008976B0"/>
    <w:rsid w:val="008A59C0"/>
    <w:rsid w:val="008A7EAF"/>
    <w:rsid w:val="0090074B"/>
    <w:rsid w:val="00931611"/>
    <w:rsid w:val="00946532"/>
    <w:rsid w:val="00955CD1"/>
    <w:rsid w:val="009765A1"/>
    <w:rsid w:val="00983B65"/>
    <w:rsid w:val="009D5DC4"/>
    <w:rsid w:val="009F60B2"/>
    <w:rsid w:val="00AA1223"/>
    <w:rsid w:val="00AF0CF2"/>
    <w:rsid w:val="00AF1A7D"/>
    <w:rsid w:val="00B10CB7"/>
    <w:rsid w:val="00C24EF7"/>
    <w:rsid w:val="00C520CB"/>
    <w:rsid w:val="00CB4DE7"/>
    <w:rsid w:val="00CB4FA4"/>
    <w:rsid w:val="00D15206"/>
    <w:rsid w:val="00D41CDC"/>
    <w:rsid w:val="00D44525"/>
    <w:rsid w:val="00D56035"/>
    <w:rsid w:val="00D67C76"/>
    <w:rsid w:val="00D7006C"/>
    <w:rsid w:val="00DC1EE8"/>
    <w:rsid w:val="00E04F51"/>
    <w:rsid w:val="00E3528F"/>
    <w:rsid w:val="00E465FB"/>
    <w:rsid w:val="00E46C9E"/>
    <w:rsid w:val="00E60276"/>
    <w:rsid w:val="00EC6A91"/>
    <w:rsid w:val="00EF155D"/>
    <w:rsid w:val="00F27B3E"/>
    <w:rsid w:val="00F31588"/>
    <w:rsid w:val="00F72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F634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5B1199"/>
  </w:style>
  <w:style w:type="character" w:customStyle="1" w:styleId="FootnoteTextChar">
    <w:name w:val="Footnote Text Char"/>
    <w:basedOn w:val="DefaultParagraphFont"/>
    <w:link w:val="FootnoteText"/>
    <w:uiPriority w:val="99"/>
    <w:rsid w:val="005B1199"/>
  </w:style>
  <w:style w:type="character" w:styleId="FootnoteReference">
    <w:name w:val="footnote reference"/>
    <w:basedOn w:val="DefaultParagraphFont"/>
    <w:uiPriority w:val="99"/>
    <w:unhideWhenUsed/>
    <w:rsid w:val="005B1199"/>
    <w:rPr>
      <w:vertAlign w:val="superscript"/>
    </w:rPr>
  </w:style>
  <w:style w:type="character" w:styleId="Hyperlink">
    <w:name w:val="Hyperlink"/>
    <w:basedOn w:val="DefaultParagraphFont"/>
    <w:uiPriority w:val="99"/>
    <w:unhideWhenUsed/>
    <w:rsid w:val="00D56035"/>
    <w:rPr>
      <w:color w:val="0563C1" w:themeColor="hyperlink"/>
      <w:u w:val="single"/>
    </w:rPr>
  </w:style>
  <w:style w:type="character" w:styleId="FollowedHyperlink">
    <w:name w:val="FollowedHyperlink"/>
    <w:basedOn w:val="DefaultParagraphFont"/>
    <w:uiPriority w:val="99"/>
    <w:semiHidden/>
    <w:unhideWhenUsed/>
    <w:rsid w:val="00C24EF7"/>
    <w:rPr>
      <w:color w:val="954F72" w:themeColor="followedHyperlink"/>
      <w:u w:val="single"/>
    </w:rPr>
  </w:style>
  <w:style w:type="paragraph" w:styleId="BalloonText">
    <w:name w:val="Balloon Text"/>
    <w:basedOn w:val="Normal"/>
    <w:link w:val="BalloonTextChar"/>
    <w:uiPriority w:val="99"/>
    <w:semiHidden/>
    <w:unhideWhenUsed/>
    <w:rsid w:val="0075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FD"/>
    <w:rPr>
      <w:rFonts w:ascii="Segoe UI" w:hAnsi="Segoe UI" w:cs="Segoe UI"/>
      <w:sz w:val="18"/>
      <w:szCs w:val="18"/>
    </w:rPr>
  </w:style>
  <w:style w:type="character" w:styleId="CommentReference">
    <w:name w:val="annotation reference"/>
    <w:basedOn w:val="DefaultParagraphFont"/>
    <w:uiPriority w:val="99"/>
    <w:semiHidden/>
    <w:unhideWhenUsed/>
    <w:rsid w:val="004C4D59"/>
    <w:rPr>
      <w:sz w:val="16"/>
      <w:szCs w:val="16"/>
    </w:rPr>
  </w:style>
  <w:style w:type="paragraph" w:styleId="CommentText">
    <w:name w:val="annotation text"/>
    <w:basedOn w:val="Normal"/>
    <w:link w:val="CommentTextChar"/>
    <w:uiPriority w:val="99"/>
    <w:semiHidden/>
    <w:unhideWhenUsed/>
    <w:rsid w:val="004C4D59"/>
    <w:rPr>
      <w:sz w:val="20"/>
      <w:szCs w:val="20"/>
    </w:rPr>
  </w:style>
  <w:style w:type="character" w:customStyle="1" w:styleId="CommentTextChar">
    <w:name w:val="Comment Text Char"/>
    <w:basedOn w:val="DefaultParagraphFont"/>
    <w:link w:val="CommentText"/>
    <w:uiPriority w:val="99"/>
    <w:semiHidden/>
    <w:rsid w:val="004C4D59"/>
    <w:rPr>
      <w:sz w:val="20"/>
      <w:szCs w:val="20"/>
    </w:rPr>
  </w:style>
  <w:style w:type="paragraph" w:styleId="CommentSubject">
    <w:name w:val="annotation subject"/>
    <w:basedOn w:val="CommentText"/>
    <w:next w:val="CommentText"/>
    <w:link w:val="CommentSubjectChar"/>
    <w:uiPriority w:val="99"/>
    <w:semiHidden/>
    <w:unhideWhenUsed/>
    <w:rsid w:val="004C4D59"/>
    <w:rPr>
      <w:b/>
      <w:bCs/>
    </w:rPr>
  </w:style>
  <w:style w:type="character" w:customStyle="1" w:styleId="CommentSubjectChar">
    <w:name w:val="Comment Subject Char"/>
    <w:basedOn w:val="CommentTextChar"/>
    <w:link w:val="CommentSubject"/>
    <w:uiPriority w:val="99"/>
    <w:semiHidden/>
    <w:rsid w:val="004C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itleix@cornell.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6928</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10</cp:revision>
  <cp:lastPrinted>2016-09-28T16:11:00Z</cp:lastPrinted>
  <dcterms:created xsi:type="dcterms:W3CDTF">2021-05-28T19:37:00Z</dcterms:created>
  <dcterms:modified xsi:type="dcterms:W3CDTF">2025-06-12T20:23:00Z</dcterms:modified>
</cp:coreProperties>
</file>