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7C69" w14:textId="2E1276BF" w:rsidR="008976B0" w:rsidRPr="00F40B58" w:rsidRDefault="008976B0">
      <w:pPr>
        <w:rPr>
          <w:rFonts w:ascii="Palatino Linotype" w:hAnsi="Palatino Linotype"/>
          <w:b/>
          <w:color w:val="000000" w:themeColor="text1"/>
          <w:sz w:val="28"/>
          <w:szCs w:val="28"/>
        </w:rPr>
      </w:pPr>
      <w:r w:rsidRPr="00F40B58">
        <w:rPr>
          <w:rFonts w:ascii="Palatino Linotype" w:hAnsi="Palatino Linotype"/>
          <w:b/>
          <w:color w:val="000000" w:themeColor="text1"/>
          <w:sz w:val="28"/>
          <w:szCs w:val="28"/>
        </w:rPr>
        <w:t>Policy 6.4 - Resolution of Reports Against Students</w:t>
      </w:r>
    </w:p>
    <w:p w14:paraId="20064392" w14:textId="1F97888D" w:rsidR="008976B0" w:rsidRPr="00F40B58" w:rsidRDefault="006A7085">
      <w:pPr>
        <w:rPr>
          <w:rFonts w:ascii="Palatino Linotype" w:hAnsi="Palatino Linotype"/>
          <w:b/>
          <w:i/>
          <w:color w:val="000000" w:themeColor="text1"/>
          <w:sz w:val="28"/>
          <w:szCs w:val="28"/>
        </w:rPr>
      </w:pPr>
      <w:r w:rsidRPr="00F40B58">
        <w:rPr>
          <w:rFonts w:ascii="Palatino Linotype" w:hAnsi="Palatino Linotype"/>
          <w:b/>
          <w:i/>
          <w:color w:val="000000" w:themeColor="text1"/>
          <w:sz w:val="28"/>
          <w:szCs w:val="28"/>
        </w:rPr>
        <w:t>Pre-Hearing –</w:t>
      </w:r>
      <w:r w:rsidR="007327BA">
        <w:rPr>
          <w:rFonts w:ascii="Palatino Linotype" w:hAnsi="Palatino Linotype"/>
          <w:b/>
          <w:i/>
          <w:color w:val="000000" w:themeColor="text1"/>
          <w:sz w:val="28"/>
          <w:szCs w:val="28"/>
        </w:rPr>
        <w:t xml:space="preserve"> </w:t>
      </w:r>
      <w:r w:rsidRPr="00F40B58">
        <w:rPr>
          <w:rFonts w:ascii="Palatino Linotype" w:hAnsi="Palatino Linotype"/>
          <w:b/>
          <w:i/>
          <w:color w:val="000000" w:themeColor="text1"/>
          <w:sz w:val="28"/>
          <w:szCs w:val="28"/>
        </w:rPr>
        <w:t>Questions and Topics Form</w:t>
      </w:r>
      <w:r w:rsidR="00553B27">
        <w:rPr>
          <w:rFonts w:ascii="Palatino Linotype" w:hAnsi="Palatino Linotype"/>
          <w:b/>
          <w:i/>
          <w:color w:val="000000" w:themeColor="text1"/>
          <w:sz w:val="28"/>
          <w:szCs w:val="28"/>
        </w:rPr>
        <w:t xml:space="preserve"> (Hearing Process B)</w:t>
      </w:r>
    </w:p>
    <w:p w14:paraId="52FB3E13" w14:textId="77777777" w:rsidR="00463990" w:rsidRPr="00F40B58" w:rsidRDefault="006C43C2" w:rsidP="00463990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pict w14:anchorId="283C0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7" o:title="Default%20Line"/>
          </v:shape>
        </w:pict>
      </w:r>
    </w:p>
    <w:p w14:paraId="0B895016" w14:textId="3DC8BC3F" w:rsidR="00463990" w:rsidRPr="00F40B58" w:rsidRDefault="00463990" w:rsidP="00463990">
      <w:pPr>
        <w:rPr>
          <w:rFonts w:ascii="Palatino Linotype" w:hAnsi="Palatino Linotype"/>
          <w:b/>
          <w:color w:val="000000" w:themeColor="text1"/>
        </w:rPr>
      </w:pPr>
      <w:r w:rsidRPr="00F40B58">
        <w:rPr>
          <w:rFonts w:ascii="Palatino Linotype" w:hAnsi="Palatino Linotype"/>
          <w:b/>
          <w:color w:val="000000" w:themeColor="text1"/>
        </w:rPr>
        <w:t>Name</w:t>
      </w:r>
      <w:r w:rsidR="006A7085" w:rsidRPr="00F40B58">
        <w:rPr>
          <w:rStyle w:val="FootnoteReference"/>
          <w:rFonts w:ascii="Palatino Linotype" w:hAnsi="Palatino Linotype"/>
          <w:b/>
          <w:color w:val="000000" w:themeColor="text1"/>
        </w:rPr>
        <w:footnoteReference w:id="1"/>
      </w:r>
      <w:r w:rsidR="008B71E9">
        <w:rPr>
          <w:rFonts w:ascii="Palatino Linotype" w:hAnsi="Palatino Linotype"/>
          <w:b/>
          <w:color w:val="000000" w:themeColor="text1"/>
        </w:rPr>
        <w:t xml:space="preserve"> </w:t>
      </w:r>
      <w:r w:rsidRPr="00F40B58">
        <w:rPr>
          <w:rFonts w:ascii="Palatino Linotype" w:hAnsi="Palatino Linotype"/>
          <w:b/>
          <w:color w:val="000000" w:themeColor="text1"/>
        </w:rPr>
        <w:t>of Party Completing Form:</w:t>
      </w:r>
    </w:p>
    <w:p w14:paraId="2DD20A73" w14:textId="77777777" w:rsidR="00463990" w:rsidRPr="00F40B58" w:rsidRDefault="00463990" w:rsidP="00463990">
      <w:pPr>
        <w:rPr>
          <w:rFonts w:ascii="Palatino Linotype" w:hAnsi="Palatino Linotype"/>
          <w:color w:val="000000" w:themeColor="text1"/>
        </w:rPr>
      </w:pPr>
      <w:r w:rsidRPr="00F40B58">
        <w:rPr>
          <w:rFonts w:ascii="Palatino Linotype" w:hAnsi="Palatino Linotype"/>
          <w:b/>
          <w:color w:val="000000" w:themeColor="text1"/>
        </w:rPr>
        <w:t>Date Submitted</w:t>
      </w:r>
      <w:r w:rsidRPr="00F40B58">
        <w:rPr>
          <w:rFonts w:ascii="Palatino Linotype" w:hAnsi="Palatino Linotype"/>
          <w:color w:val="000000" w:themeColor="text1"/>
        </w:rPr>
        <w:t>:</w:t>
      </w:r>
    </w:p>
    <w:p w14:paraId="48416F39" w14:textId="6DE7A8EE" w:rsidR="00361832" w:rsidRPr="00F40B58" w:rsidRDefault="006C43C2" w:rsidP="00463990">
      <w:pPr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pict w14:anchorId="22CDF9F7">
          <v:shape id="_x0000_i1026" type="#_x0000_t75" style="width:467.85pt;height:1.5pt" o:hrpct="0" o:hralign="center" o:hr="t">
            <v:imagedata r:id="rId7" o:title="Default%20Line"/>
          </v:shape>
        </w:pict>
      </w:r>
    </w:p>
    <w:p w14:paraId="1B8E27D7" w14:textId="68D1CB00" w:rsidR="00FF47CE" w:rsidRDefault="00FF47CE" w:rsidP="0093036D">
      <w:pPr>
        <w:rPr>
          <w:rFonts w:ascii="Palatino Linotype" w:hAnsi="Palatino Linotype"/>
          <w:b/>
          <w:i/>
          <w:color w:val="000000" w:themeColor="text1"/>
        </w:rPr>
      </w:pPr>
      <w:r w:rsidRPr="00A83DF4">
        <w:rPr>
          <w:rFonts w:ascii="Palatino Linotype" w:hAnsi="Palatino Linotype"/>
          <w:b/>
          <w:i/>
          <w:color w:val="000000" w:themeColor="text1"/>
        </w:rPr>
        <w:t xml:space="preserve">Please review the document entitled “Questions and Topics – </w:t>
      </w:r>
      <w:r w:rsidR="0093036D">
        <w:rPr>
          <w:rFonts w:ascii="Palatino Linotype" w:hAnsi="Palatino Linotype"/>
          <w:b/>
          <w:i/>
          <w:color w:val="000000" w:themeColor="text1"/>
        </w:rPr>
        <w:t xml:space="preserve">Overview and </w:t>
      </w:r>
      <w:r w:rsidRPr="00A83DF4">
        <w:rPr>
          <w:rFonts w:ascii="Palatino Linotype" w:hAnsi="Palatino Linotype"/>
          <w:b/>
          <w:i/>
          <w:color w:val="000000" w:themeColor="text1"/>
        </w:rPr>
        <w:t>Guidelines for</w:t>
      </w:r>
      <w:r w:rsidR="0093036D">
        <w:rPr>
          <w:rFonts w:ascii="Palatino Linotype" w:hAnsi="Palatino Linotype"/>
          <w:b/>
          <w:i/>
          <w:color w:val="000000" w:themeColor="text1"/>
        </w:rPr>
        <w:t xml:space="preserve"> </w:t>
      </w:r>
      <w:r w:rsidRPr="00A83DF4">
        <w:rPr>
          <w:rFonts w:ascii="Palatino Linotype" w:hAnsi="Palatino Linotype"/>
          <w:b/>
          <w:i/>
          <w:color w:val="000000" w:themeColor="text1"/>
        </w:rPr>
        <w:t>Content and Form” before drafting your proposed questions and/or topics.</w:t>
      </w:r>
      <w:r>
        <w:rPr>
          <w:rFonts w:ascii="Palatino Linotype" w:hAnsi="Palatino Linotype"/>
          <w:b/>
          <w:i/>
          <w:color w:val="000000" w:themeColor="text1"/>
        </w:rPr>
        <w:t xml:space="preserve"> </w:t>
      </w:r>
    </w:p>
    <w:p w14:paraId="252E90BC" w14:textId="77777777" w:rsidR="00FF47CE" w:rsidRDefault="00FF47CE" w:rsidP="00FF47CE">
      <w:pPr>
        <w:widowControl w:val="0"/>
        <w:autoSpaceDE w:val="0"/>
        <w:autoSpaceDN w:val="0"/>
        <w:adjustRightInd w:val="0"/>
        <w:rPr>
          <w:rFonts w:ascii="Palatino Linotype" w:hAnsi="Palatino Linotype"/>
          <w:b/>
          <w:i/>
          <w:color w:val="000000" w:themeColor="text1"/>
        </w:rPr>
      </w:pPr>
    </w:p>
    <w:p w14:paraId="4687A4C3" w14:textId="3F670D0C" w:rsidR="00FF47CE" w:rsidRPr="00FF47CE" w:rsidRDefault="00FF47CE" w:rsidP="00FF47CE">
      <w:pPr>
        <w:widowControl w:val="0"/>
        <w:autoSpaceDE w:val="0"/>
        <w:autoSpaceDN w:val="0"/>
        <w:adjustRightInd w:val="0"/>
        <w:rPr>
          <w:rFonts w:ascii="Palatino Linotype" w:hAnsi="Palatino Linotype" w:cs="Calibri"/>
          <w:i/>
        </w:rPr>
      </w:pPr>
      <w:r w:rsidRPr="00FF47CE">
        <w:rPr>
          <w:rFonts w:ascii="Palatino Linotype" w:hAnsi="Palatino Linotype"/>
          <w:b/>
          <w:i/>
          <w:color w:val="000000" w:themeColor="text1"/>
        </w:rPr>
        <w:t>Parties are not required to propose questions and/or topics.</w:t>
      </w:r>
      <w:r w:rsidRPr="00F40B58">
        <w:rPr>
          <w:rFonts w:ascii="Palatino Linotype" w:hAnsi="Palatino Linotype"/>
          <w:i/>
          <w:color w:val="000000" w:themeColor="text1"/>
        </w:rPr>
        <w:t xml:space="preserve"> Parties who choose to </w:t>
      </w:r>
      <w:r>
        <w:rPr>
          <w:rFonts w:ascii="Palatino Linotype" w:hAnsi="Palatino Linotype"/>
          <w:i/>
          <w:color w:val="000000" w:themeColor="text1"/>
        </w:rPr>
        <w:t xml:space="preserve">propose questions and/or topics </w:t>
      </w:r>
      <w:r w:rsidRPr="00F40B58">
        <w:rPr>
          <w:rFonts w:ascii="Palatino Linotype" w:hAnsi="Palatino Linotype"/>
          <w:i/>
          <w:color w:val="000000" w:themeColor="text1"/>
        </w:rPr>
        <w:t>must use this form</w:t>
      </w:r>
      <w:r w:rsidRPr="002471E7">
        <w:rPr>
          <w:rFonts w:ascii="Palatino Linotype" w:hAnsi="Palatino Linotype" w:cs="Times New Roman"/>
          <w:i/>
          <w:color w:val="000000" w:themeColor="text1"/>
        </w:rPr>
        <w:t xml:space="preserve"> </w:t>
      </w:r>
      <w:r>
        <w:rPr>
          <w:rFonts w:ascii="Palatino Linotype" w:hAnsi="Palatino Linotype"/>
          <w:i/>
          <w:color w:val="000000" w:themeColor="text1"/>
        </w:rPr>
        <w:t>and submit it</w:t>
      </w:r>
      <w:r w:rsidRPr="00F40B58">
        <w:rPr>
          <w:rFonts w:ascii="Palatino Linotype" w:hAnsi="Palatino Linotype"/>
          <w:i/>
          <w:color w:val="000000" w:themeColor="text1"/>
        </w:rPr>
        <w:t xml:space="preserve"> </w:t>
      </w:r>
      <w:r w:rsidRPr="00477B17">
        <w:rPr>
          <w:rFonts w:ascii="Palatino Linotype" w:hAnsi="Palatino Linotype"/>
          <w:i/>
        </w:rPr>
        <w:t>electronical</w:t>
      </w:r>
      <w:r>
        <w:rPr>
          <w:rFonts w:ascii="Palatino Linotype" w:hAnsi="Palatino Linotype"/>
          <w:i/>
        </w:rPr>
        <w:t xml:space="preserve">ly to </w:t>
      </w:r>
      <w:r w:rsidRPr="00477B17">
        <w:rPr>
          <w:rFonts w:ascii="Palatino Linotype" w:hAnsi="Palatino Linotype" w:cs="Calibri"/>
          <w:i/>
        </w:rPr>
        <w:t xml:space="preserve">the </w:t>
      </w:r>
      <w:r w:rsidR="00B83CC7">
        <w:rPr>
          <w:rFonts w:ascii="Palatino Linotype" w:hAnsi="Palatino Linotype" w:cs="Calibri"/>
          <w:i/>
        </w:rPr>
        <w:t xml:space="preserve">Cornell </w:t>
      </w:r>
      <w:r w:rsidRPr="00477B17">
        <w:rPr>
          <w:rFonts w:ascii="Palatino Linotype" w:hAnsi="Palatino Linotype" w:cs="Calibri"/>
          <w:i/>
        </w:rPr>
        <w:t xml:space="preserve">Office of </w:t>
      </w:r>
      <w:r w:rsidR="00B83CC7">
        <w:rPr>
          <w:rFonts w:ascii="Palatino Linotype" w:hAnsi="Palatino Linotype" w:cs="Calibri"/>
          <w:i/>
        </w:rPr>
        <w:t>Civil Rights</w:t>
      </w:r>
      <w:r w:rsidRPr="00477B17">
        <w:rPr>
          <w:rFonts w:ascii="Palatino Linotype" w:hAnsi="Palatino Linotype" w:cs="Calibri"/>
          <w:i/>
        </w:rPr>
        <w:t xml:space="preserve"> at </w:t>
      </w:r>
      <w:hyperlink r:id="rId8" w:history="1">
        <w:r w:rsidRPr="00477B17">
          <w:rPr>
            <w:rStyle w:val="Hyperlink"/>
            <w:rFonts w:ascii="Palatino Linotype" w:hAnsi="Palatino Linotype" w:cs="Calibri"/>
            <w:i/>
          </w:rPr>
          <w:t>titleix@cornell.edu</w:t>
        </w:r>
      </w:hyperlink>
      <w:r>
        <w:rPr>
          <w:rFonts w:ascii="Palatino Linotype" w:hAnsi="Palatino Linotype" w:cs="Calibri"/>
          <w:i/>
        </w:rPr>
        <w:t>.</w:t>
      </w:r>
      <w:r w:rsidRPr="00477B17">
        <w:rPr>
          <w:rFonts w:ascii="Palatino Linotype" w:hAnsi="Palatino Linotype" w:cs="Calibri"/>
          <w:i/>
        </w:rPr>
        <w:t xml:space="preserve"> </w:t>
      </w:r>
    </w:p>
    <w:p w14:paraId="6FAF2B59" w14:textId="77777777" w:rsidR="00FF47CE" w:rsidRDefault="00FF47CE" w:rsidP="006A7085">
      <w:pPr>
        <w:rPr>
          <w:rFonts w:ascii="Palatino Linotype" w:hAnsi="Palatino Linotype" w:cs="Times New Roman"/>
          <w:i/>
          <w:color w:val="000000" w:themeColor="text1"/>
        </w:rPr>
      </w:pPr>
    </w:p>
    <w:p w14:paraId="042A6078" w14:textId="0C79AFAE" w:rsidR="006A7085" w:rsidRDefault="00F41739" w:rsidP="006A7085">
      <w:pPr>
        <w:rPr>
          <w:rFonts w:ascii="Palatino Linotype" w:hAnsi="Palatino Linotype" w:cs="Times New Roman"/>
          <w:i/>
          <w:color w:val="000000" w:themeColor="text1"/>
        </w:rPr>
      </w:pPr>
      <w:r w:rsidRPr="00F40B58">
        <w:rPr>
          <w:rFonts w:ascii="Palatino Linotype" w:hAnsi="Palatino Linotype" w:cs="Times New Roman"/>
          <w:i/>
          <w:color w:val="000000" w:themeColor="text1"/>
        </w:rPr>
        <w:t>Once</w:t>
      </w:r>
      <w:r w:rsidR="006A7085" w:rsidRPr="00F40B58">
        <w:rPr>
          <w:rFonts w:ascii="Palatino Linotype" w:hAnsi="Palatino Linotype" w:cs="Times New Roman"/>
          <w:i/>
          <w:color w:val="000000" w:themeColor="text1"/>
        </w:rPr>
        <w:t xml:space="preserve"> the </w:t>
      </w:r>
      <w:r w:rsidRPr="00F40B58">
        <w:rPr>
          <w:rFonts w:ascii="Palatino Linotype" w:hAnsi="Palatino Linotype" w:cs="Times New Roman"/>
          <w:i/>
          <w:color w:val="000000" w:themeColor="text1"/>
        </w:rPr>
        <w:t xml:space="preserve">parties </w:t>
      </w:r>
      <w:r w:rsidR="00F40B58">
        <w:rPr>
          <w:rFonts w:ascii="Palatino Linotype" w:hAnsi="Palatino Linotype" w:cs="Times New Roman"/>
          <w:i/>
          <w:color w:val="000000" w:themeColor="text1"/>
        </w:rPr>
        <w:t>are provided with</w:t>
      </w:r>
      <w:r w:rsidRPr="00F40B58">
        <w:rPr>
          <w:rFonts w:ascii="Palatino Linotype" w:hAnsi="Palatino Linotype" w:cs="Times New Roman"/>
          <w:i/>
          <w:color w:val="000000" w:themeColor="text1"/>
        </w:rPr>
        <w:t xml:space="preserve"> the witness list for the hearing, t</w:t>
      </w:r>
      <w:r w:rsidR="006A7085" w:rsidRPr="00F40B58">
        <w:rPr>
          <w:rFonts w:ascii="Palatino Linotype" w:hAnsi="Palatino Linotype" w:cs="Times New Roman"/>
          <w:i/>
          <w:color w:val="000000" w:themeColor="text1"/>
        </w:rPr>
        <w:t xml:space="preserve">he parties </w:t>
      </w:r>
      <w:r w:rsidR="00F40B58">
        <w:rPr>
          <w:rFonts w:ascii="Palatino Linotype" w:hAnsi="Palatino Linotype" w:cs="Times New Roman"/>
          <w:i/>
          <w:color w:val="000000" w:themeColor="text1"/>
        </w:rPr>
        <w:t>have an opportunity to</w:t>
      </w:r>
      <w:r w:rsidR="006A7085" w:rsidRPr="00F40B58">
        <w:rPr>
          <w:rFonts w:ascii="Palatino Linotype" w:hAnsi="Palatino Linotype" w:cs="Times New Roman"/>
          <w:i/>
          <w:color w:val="000000" w:themeColor="text1"/>
        </w:rPr>
        <w:t xml:space="preserve"> propose</w:t>
      </w:r>
      <w:r w:rsidR="00553B27">
        <w:rPr>
          <w:rFonts w:ascii="Palatino Linotype" w:hAnsi="Palatino Linotype" w:cs="Times New Roman"/>
          <w:i/>
          <w:color w:val="000000" w:themeColor="text1"/>
        </w:rPr>
        <w:t xml:space="preserve"> in writing</w:t>
      </w:r>
      <w:r w:rsidR="006A7085" w:rsidRPr="00F40B58">
        <w:rPr>
          <w:rFonts w:ascii="Palatino Linotype" w:hAnsi="Palatino Linotype" w:cs="Times New Roman"/>
          <w:i/>
          <w:color w:val="000000" w:themeColor="text1"/>
        </w:rPr>
        <w:t>:</w:t>
      </w:r>
    </w:p>
    <w:p w14:paraId="5045D0A9" w14:textId="77777777" w:rsidR="008A3A02" w:rsidRPr="00F40B58" w:rsidRDefault="008A3A02" w:rsidP="006A7085">
      <w:pPr>
        <w:rPr>
          <w:rFonts w:ascii="Palatino Linotype" w:hAnsi="Palatino Linotype" w:cs="Times New Roman"/>
          <w:i/>
          <w:color w:val="000000" w:themeColor="text1"/>
        </w:rPr>
      </w:pPr>
    </w:p>
    <w:p w14:paraId="4FAAF031" w14:textId="77777777" w:rsidR="006A7085" w:rsidRPr="00F40B58" w:rsidRDefault="006A7085" w:rsidP="006A7085">
      <w:pPr>
        <w:numPr>
          <w:ilvl w:val="0"/>
          <w:numId w:val="1"/>
        </w:numPr>
        <w:rPr>
          <w:rFonts w:ascii="Palatino Linotype" w:hAnsi="Palatino Linotype" w:cs="Times New Roman"/>
          <w:i/>
          <w:color w:val="000000" w:themeColor="text1"/>
        </w:rPr>
      </w:pPr>
      <w:r w:rsidRPr="00F40B58">
        <w:rPr>
          <w:rFonts w:ascii="Palatino Linotype" w:hAnsi="Palatino Linotype" w:cs="Times New Roman"/>
          <w:i/>
          <w:color w:val="000000" w:themeColor="text1"/>
        </w:rPr>
        <w:t>Questions and topics for the witnesses. The parties may:</w:t>
      </w:r>
    </w:p>
    <w:p w14:paraId="6BCD6ED3" w14:textId="33A2DF39" w:rsidR="006A7085" w:rsidRPr="00F40B58" w:rsidRDefault="006A7085" w:rsidP="006A7085">
      <w:pPr>
        <w:numPr>
          <w:ilvl w:val="1"/>
          <w:numId w:val="1"/>
        </w:numPr>
        <w:rPr>
          <w:rFonts w:ascii="Palatino Linotype" w:hAnsi="Palatino Linotype" w:cs="Times New Roman"/>
          <w:i/>
          <w:color w:val="000000" w:themeColor="text1"/>
        </w:rPr>
      </w:pPr>
      <w:r w:rsidRPr="00F40B58">
        <w:rPr>
          <w:rFonts w:ascii="Palatino Linotype" w:hAnsi="Palatino Linotype" w:cs="Times New Roman"/>
          <w:i/>
          <w:color w:val="000000" w:themeColor="text1"/>
        </w:rPr>
        <w:t>revise and supplement any questions and topics they already submitted</w:t>
      </w:r>
      <w:r w:rsidR="008A3A02">
        <w:rPr>
          <w:rFonts w:ascii="Palatino Linotype" w:hAnsi="Palatino Linotype" w:cs="Times New Roman"/>
          <w:i/>
          <w:color w:val="000000" w:themeColor="text1"/>
        </w:rPr>
        <w:t>;</w:t>
      </w:r>
      <w:r w:rsidRPr="00F40B58">
        <w:rPr>
          <w:rFonts w:ascii="Palatino Linotype" w:hAnsi="Palatino Linotype" w:cs="Times New Roman"/>
          <w:i/>
          <w:color w:val="000000" w:themeColor="text1"/>
        </w:rPr>
        <w:t xml:space="preserve"> and</w:t>
      </w:r>
    </w:p>
    <w:p w14:paraId="43218B7D" w14:textId="5D693512" w:rsidR="006A7085" w:rsidRDefault="006A7085" w:rsidP="006A7085">
      <w:pPr>
        <w:numPr>
          <w:ilvl w:val="1"/>
          <w:numId w:val="1"/>
        </w:numPr>
        <w:rPr>
          <w:rFonts w:ascii="Palatino Linotype" w:hAnsi="Palatino Linotype" w:cs="Times New Roman"/>
          <w:i/>
          <w:color w:val="000000" w:themeColor="text1"/>
        </w:rPr>
      </w:pPr>
      <w:r w:rsidRPr="00F40B58">
        <w:rPr>
          <w:rFonts w:ascii="Palatino Linotype" w:hAnsi="Palatino Linotype" w:cs="Times New Roman"/>
          <w:i/>
          <w:color w:val="000000" w:themeColor="text1"/>
        </w:rPr>
        <w:t>propose new questions and topics.</w:t>
      </w:r>
    </w:p>
    <w:p w14:paraId="4D575142" w14:textId="6F289EF0" w:rsidR="00785B0A" w:rsidRPr="00785B0A" w:rsidRDefault="006A7085" w:rsidP="00785B0A">
      <w:pPr>
        <w:numPr>
          <w:ilvl w:val="0"/>
          <w:numId w:val="1"/>
        </w:numPr>
        <w:rPr>
          <w:rFonts w:ascii="Palatino Linotype" w:hAnsi="Palatino Linotype" w:cs="Times New Roman"/>
          <w:i/>
          <w:color w:val="000000" w:themeColor="text1"/>
        </w:rPr>
      </w:pPr>
      <w:r w:rsidRPr="00F40B58">
        <w:rPr>
          <w:rFonts w:ascii="Palatino Linotype" w:hAnsi="Palatino Linotype" w:cs="Times New Roman"/>
          <w:i/>
          <w:color w:val="000000" w:themeColor="text1"/>
        </w:rPr>
        <w:t xml:space="preserve">Questions and topics for themselves and the other party. The parties are not required to commit to testifying at this </w:t>
      </w:r>
      <w:r w:rsidR="0093036D" w:rsidRPr="00F40B58">
        <w:rPr>
          <w:rFonts w:ascii="Palatino Linotype" w:hAnsi="Palatino Linotype" w:cs="Times New Roman"/>
          <w:i/>
          <w:color w:val="000000" w:themeColor="text1"/>
        </w:rPr>
        <w:t>juncture but</w:t>
      </w:r>
      <w:r w:rsidRPr="00F40B58">
        <w:rPr>
          <w:rFonts w:ascii="Palatino Linotype" w:hAnsi="Palatino Linotype" w:cs="Times New Roman"/>
          <w:i/>
          <w:color w:val="000000" w:themeColor="text1"/>
        </w:rPr>
        <w:t xml:space="preserve"> are encouraged to prepare for the eventuality that they and the other party </w:t>
      </w:r>
      <w:r w:rsidR="00553B27">
        <w:rPr>
          <w:rFonts w:ascii="Palatino Linotype" w:hAnsi="Palatino Linotype" w:cs="Times New Roman"/>
          <w:i/>
          <w:color w:val="000000" w:themeColor="text1"/>
        </w:rPr>
        <w:t>would testify by submitting proposed questions and topics.</w:t>
      </w:r>
    </w:p>
    <w:p w14:paraId="69FB0043" w14:textId="69B56D88" w:rsidR="0062272C" w:rsidRPr="00FF47CE" w:rsidRDefault="00426032" w:rsidP="00FF47CE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Palatino Linotype" w:hAnsi="Palatino Linotype" w:cs="Times New Roman"/>
          <w:i/>
          <w:color w:val="000000" w:themeColor="text1"/>
        </w:rPr>
      </w:pPr>
      <w:r w:rsidRPr="0093036D">
        <w:rPr>
          <w:rFonts w:ascii="Palatino Linotype" w:hAnsi="Palatino Linotype" w:cs="Times New Roman"/>
          <w:i/>
          <w:color w:val="000000" w:themeColor="text1"/>
        </w:rPr>
        <w:t xml:space="preserve">The Hearing Chair will establish a reasonable deadline for </w:t>
      </w:r>
      <w:r w:rsidR="00553B27" w:rsidRPr="0093036D">
        <w:rPr>
          <w:rFonts w:ascii="Palatino Linotype" w:hAnsi="Palatino Linotype" w:cs="Times New Roman"/>
          <w:i/>
          <w:color w:val="000000" w:themeColor="text1"/>
        </w:rPr>
        <w:t xml:space="preserve">the </w:t>
      </w:r>
      <w:r w:rsidRPr="0093036D">
        <w:rPr>
          <w:rFonts w:ascii="Palatino Linotype" w:hAnsi="Palatino Linotype" w:cs="Times New Roman"/>
          <w:i/>
          <w:color w:val="000000" w:themeColor="text1"/>
        </w:rPr>
        <w:t>submission</w:t>
      </w:r>
      <w:r w:rsidR="0093036D">
        <w:rPr>
          <w:rFonts w:ascii="Palatino Linotype" w:hAnsi="Palatino Linotype" w:cs="Times New Roman"/>
          <w:i/>
          <w:color w:val="000000" w:themeColor="text1"/>
        </w:rPr>
        <w:t>s,</w:t>
      </w:r>
      <w:r w:rsidRPr="0093036D">
        <w:rPr>
          <w:rFonts w:ascii="Palatino Linotype" w:hAnsi="Palatino Linotype" w:cs="Times New Roman"/>
          <w:i/>
          <w:color w:val="000000" w:themeColor="text1"/>
        </w:rPr>
        <w:t xml:space="preserve"> typically </w:t>
      </w:r>
      <w:r w:rsidR="00553B27" w:rsidRPr="0093036D">
        <w:rPr>
          <w:rFonts w:ascii="Palatino Linotype" w:hAnsi="Palatino Linotype" w:cs="Times New Roman"/>
          <w:i/>
          <w:color w:val="000000" w:themeColor="text1"/>
        </w:rPr>
        <w:t xml:space="preserve">no longer than </w:t>
      </w:r>
      <w:r w:rsidRPr="0093036D">
        <w:rPr>
          <w:rFonts w:ascii="Palatino Linotype" w:hAnsi="Palatino Linotype" w:cs="Times New Roman"/>
          <w:i/>
          <w:color w:val="000000" w:themeColor="text1"/>
        </w:rPr>
        <w:t>five (5) business</w:t>
      </w:r>
      <w:r w:rsidRPr="00F40B58">
        <w:rPr>
          <w:rFonts w:ascii="Palatino Linotype" w:hAnsi="Palatino Linotype" w:cs="Times New Roman"/>
          <w:i/>
          <w:color w:val="000000" w:themeColor="text1"/>
        </w:rPr>
        <w:t xml:space="preserve"> days, subject to requests for reasonable extensions</w:t>
      </w:r>
      <w:r w:rsidR="008D682F">
        <w:rPr>
          <w:rFonts w:ascii="Palatino Linotype" w:hAnsi="Palatino Linotype" w:cs="Times New Roman"/>
          <w:i/>
          <w:color w:val="000000" w:themeColor="text1"/>
        </w:rPr>
        <w:t>, that may be granted at the discretion of the Hearing Chair</w:t>
      </w:r>
      <w:r w:rsidRPr="00F40B58">
        <w:rPr>
          <w:rFonts w:ascii="Palatino Linotype" w:hAnsi="Palatino Linotype" w:cs="Times New Roman"/>
          <w:i/>
          <w:color w:val="000000" w:themeColor="text1"/>
        </w:rPr>
        <w:t xml:space="preserve">. Failure to submit a request within the established deadline or any approved extension will result in a forfeiture of the right to do so later. </w:t>
      </w:r>
    </w:p>
    <w:p w14:paraId="3A138130" w14:textId="77777777" w:rsidR="0062272C" w:rsidRPr="00F40B58" w:rsidRDefault="006C43C2" w:rsidP="0062272C">
      <w:pPr>
        <w:rPr>
          <w:rFonts w:ascii="Palatino Linotype" w:hAnsi="Palatino Linotype" w:cs="Times New Roman"/>
          <w:color w:val="000000" w:themeColor="text1"/>
        </w:rPr>
      </w:pPr>
      <w:r>
        <w:rPr>
          <w:rFonts w:ascii="Palatino Linotype" w:hAnsi="Palatino Linotype" w:cs="Times New Roman"/>
          <w:color w:val="000000" w:themeColor="text1"/>
        </w:rPr>
        <w:pict w14:anchorId="7E1AF560">
          <v:shape id="_x0000_i1027" type="#_x0000_t75" style="width:467.85pt;height:1.5pt" o:hrpct="0" o:hralign="center" o:hr="t">
            <v:imagedata r:id="rId7" o:title="Default%20Line"/>
          </v:shape>
        </w:pict>
      </w:r>
    </w:p>
    <w:p w14:paraId="194FE37C" w14:textId="1F5E8DD4" w:rsidR="0062272C" w:rsidRPr="00F40B58" w:rsidRDefault="0062272C" w:rsidP="0062272C">
      <w:pPr>
        <w:rPr>
          <w:rFonts w:ascii="Palatino Linotype" w:hAnsi="Palatino Linotype" w:cs="Times New Roman"/>
          <w:b/>
          <w:color w:val="000000" w:themeColor="text1"/>
        </w:rPr>
      </w:pPr>
      <w:r w:rsidRPr="00F40B58">
        <w:rPr>
          <w:rFonts w:ascii="Palatino Linotype" w:hAnsi="Palatino Linotype" w:cs="Times New Roman"/>
          <w:b/>
          <w:color w:val="000000" w:themeColor="text1"/>
        </w:rPr>
        <w:t>Witness Name</w:t>
      </w:r>
      <w:r>
        <w:rPr>
          <w:rFonts w:ascii="Palatino Linotype" w:hAnsi="Palatino Linotype" w:cs="Times New Roman"/>
          <w:b/>
          <w:color w:val="000000" w:themeColor="text1"/>
        </w:rPr>
        <w:t xml:space="preserve"> </w:t>
      </w:r>
      <w:r w:rsidR="00FF47CE">
        <w:rPr>
          <w:rFonts w:ascii="Palatino Linotype" w:hAnsi="Palatino Linotype" w:cs="Times New Roman"/>
          <w:b/>
          <w:color w:val="000000" w:themeColor="text1"/>
        </w:rPr>
        <w:t>[F</w:t>
      </w:r>
      <w:r w:rsidR="00830167">
        <w:rPr>
          <w:rFonts w:ascii="Palatino Linotype" w:hAnsi="Palatino Linotype" w:cs="Times New Roman"/>
          <w:b/>
          <w:color w:val="000000" w:themeColor="text1"/>
        </w:rPr>
        <w:t>or each witness on the witness list for whom you wish to</w:t>
      </w:r>
      <w:r>
        <w:rPr>
          <w:rFonts w:ascii="Palatino Linotype" w:hAnsi="Palatino Linotype" w:cs="Times New Roman"/>
          <w:b/>
          <w:color w:val="000000" w:themeColor="text1"/>
        </w:rPr>
        <w:t xml:space="preserve"> propose questions and/or topics</w:t>
      </w:r>
      <w:r w:rsidR="00830167">
        <w:rPr>
          <w:rFonts w:ascii="Palatino Linotype" w:hAnsi="Palatino Linotype" w:cs="Times New Roman"/>
          <w:b/>
          <w:color w:val="000000" w:themeColor="text1"/>
        </w:rPr>
        <w:t>, provide the individual’s name and answer the applicable question(s)]</w:t>
      </w:r>
      <w:r w:rsidRPr="00F40B58">
        <w:rPr>
          <w:rFonts w:ascii="Palatino Linotype" w:hAnsi="Palatino Linotype" w:cs="Times New Roman"/>
          <w:b/>
          <w:color w:val="000000" w:themeColor="text1"/>
        </w:rPr>
        <w:t>:</w:t>
      </w:r>
    </w:p>
    <w:p w14:paraId="28D6C5BE" w14:textId="77777777" w:rsidR="0062272C" w:rsidRPr="00F40B58" w:rsidRDefault="006C43C2" w:rsidP="0062272C">
      <w:pPr>
        <w:rPr>
          <w:rFonts w:ascii="Palatino Linotype" w:hAnsi="Palatino Linotype" w:cs="Times New Roman"/>
          <w:color w:val="000000" w:themeColor="text1"/>
        </w:rPr>
      </w:pPr>
      <w:r>
        <w:rPr>
          <w:rFonts w:ascii="Palatino Linotype" w:hAnsi="Palatino Linotype" w:cs="Times New Roman"/>
          <w:color w:val="000000" w:themeColor="text1"/>
        </w:rPr>
        <w:pict w14:anchorId="6B44663F">
          <v:shape id="_x0000_i1028" type="#_x0000_t75" style="width:467.85pt;height:1.5pt" o:hrpct="0" o:hralign="center" o:hr="t">
            <v:imagedata r:id="rId7" o:title="Default%20Line"/>
          </v:shape>
        </w:pict>
      </w:r>
    </w:p>
    <w:p w14:paraId="671E7A71" w14:textId="77777777" w:rsidR="00FF47CE" w:rsidRDefault="00FF47CE">
      <w:pPr>
        <w:rPr>
          <w:rFonts w:ascii="Palatino Linotype" w:hAnsi="Palatino Linotype" w:cs="Times New Roman"/>
          <w:b/>
          <w:color w:val="000000" w:themeColor="text1"/>
        </w:rPr>
      </w:pPr>
      <w:r>
        <w:rPr>
          <w:rFonts w:ascii="Palatino Linotype" w:hAnsi="Palatino Linotype" w:cs="Times New Roman"/>
          <w:b/>
          <w:color w:val="000000" w:themeColor="text1"/>
        </w:rPr>
        <w:br w:type="page"/>
      </w:r>
    </w:p>
    <w:p w14:paraId="526CDE9E" w14:textId="20A4A36E" w:rsidR="0062272C" w:rsidRPr="00F40B58" w:rsidRDefault="0062272C" w:rsidP="0062272C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color w:val="000000" w:themeColor="text1"/>
        </w:rPr>
      </w:pPr>
      <w:r w:rsidRPr="00F40B58">
        <w:rPr>
          <w:rFonts w:ascii="Palatino Linotype" w:hAnsi="Palatino Linotype" w:cs="Times New Roman"/>
          <w:b/>
          <w:color w:val="000000" w:themeColor="text1"/>
        </w:rPr>
        <w:lastRenderedPageBreak/>
        <w:t>Please suggest any specific questions you believe the Hearing Panel should ask the witness and why</w:t>
      </w:r>
      <w:r w:rsidRPr="00F40B58">
        <w:rPr>
          <w:rFonts w:ascii="Palatino Linotype" w:hAnsi="Palatino Linotype" w:cs="Times New Roman"/>
          <w:color w:val="000000" w:themeColor="text1"/>
        </w:rPr>
        <w:t xml:space="preserve">. </w:t>
      </w:r>
    </w:p>
    <w:p w14:paraId="35A53003" w14:textId="77777777" w:rsidR="0062272C" w:rsidRPr="00F40B58" w:rsidRDefault="0062272C" w:rsidP="0062272C">
      <w:pPr>
        <w:rPr>
          <w:rFonts w:ascii="Palatino Linotype" w:hAnsi="Palatino Linotype" w:cs="Times New Roman"/>
          <w:color w:val="000000" w:themeColor="text1"/>
        </w:rPr>
      </w:pPr>
    </w:p>
    <w:p w14:paraId="1D2FAA0D" w14:textId="77777777" w:rsidR="0062272C" w:rsidRPr="00F40B58" w:rsidRDefault="0062272C" w:rsidP="0062272C">
      <w:pPr>
        <w:rPr>
          <w:rFonts w:ascii="Palatino Linotype" w:hAnsi="Palatino Linotype" w:cs="Times New Roman"/>
          <w:color w:val="000000" w:themeColor="text1"/>
        </w:rPr>
      </w:pPr>
      <w:r w:rsidRPr="00F40B58">
        <w:rPr>
          <w:rFonts w:ascii="Palatino Linotype" w:hAnsi="Palatino Linotype" w:cs="Times New Roman"/>
          <w:color w:val="000000" w:themeColor="text1"/>
        </w:rPr>
        <w:t>[Insert Text]</w:t>
      </w:r>
    </w:p>
    <w:p w14:paraId="489B68B9" w14:textId="77777777" w:rsidR="0062272C" w:rsidRPr="00F40B58" w:rsidRDefault="0062272C" w:rsidP="0062272C">
      <w:pPr>
        <w:rPr>
          <w:rFonts w:ascii="Palatino Linotype" w:hAnsi="Palatino Linotype" w:cs="Times New Roman"/>
          <w:color w:val="000000" w:themeColor="text1"/>
        </w:rPr>
      </w:pPr>
    </w:p>
    <w:p w14:paraId="0D0D5D4C" w14:textId="77777777" w:rsidR="0062272C" w:rsidRPr="00F40B58" w:rsidRDefault="0062272C" w:rsidP="0062272C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color w:val="000000" w:themeColor="text1"/>
        </w:rPr>
      </w:pPr>
      <w:r w:rsidRPr="00F40B58">
        <w:rPr>
          <w:rFonts w:ascii="Palatino Linotype" w:hAnsi="Palatino Linotype" w:cs="Times New Roman"/>
          <w:b/>
          <w:color w:val="000000" w:themeColor="text1"/>
        </w:rPr>
        <w:t>Please suggest any topics about which you believe the Hearing Panel should question the witness and why</w:t>
      </w:r>
      <w:r w:rsidRPr="00F40B58">
        <w:rPr>
          <w:rFonts w:ascii="Palatino Linotype" w:hAnsi="Palatino Linotype" w:cs="Times New Roman"/>
          <w:color w:val="000000" w:themeColor="text1"/>
        </w:rPr>
        <w:t>.</w:t>
      </w:r>
    </w:p>
    <w:p w14:paraId="54C0E927" w14:textId="77777777" w:rsidR="0062272C" w:rsidRPr="00F40B58" w:rsidRDefault="0062272C" w:rsidP="0062272C">
      <w:pPr>
        <w:rPr>
          <w:rFonts w:ascii="Palatino Linotype" w:hAnsi="Palatino Linotype" w:cs="Times New Roman"/>
          <w:color w:val="000000" w:themeColor="text1"/>
        </w:rPr>
      </w:pPr>
    </w:p>
    <w:p w14:paraId="07BD4E05" w14:textId="77777777" w:rsidR="0062272C" w:rsidRDefault="0062272C" w:rsidP="0062272C">
      <w:pPr>
        <w:rPr>
          <w:rFonts w:ascii="Palatino Linotype" w:hAnsi="Palatino Linotype" w:cs="Times New Roman"/>
          <w:color w:val="000000" w:themeColor="text1"/>
        </w:rPr>
      </w:pPr>
      <w:r w:rsidRPr="00F40B58">
        <w:rPr>
          <w:rFonts w:ascii="Palatino Linotype" w:hAnsi="Palatino Linotype" w:cs="Times New Roman"/>
          <w:color w:val="000000" w:themeColor="text1"/>
        </w:rPr>
        <w:t>[Insert Text]</w:t>
      </w:r>
    </w:p>
    <w:p w14:paraId="2EE26C2E" w14:textId="77777777" w:rsidR="00785B0A" w:rsidRDefault="00785B0A">
      <w:pPr>
        <w:rPr>
          <w:rFonts w:ascii="Palatino Linotype" w:hAnsi="Palatino Linotype" w:cs="Times New Roman"/>
          <w:color w:val="000000" w:themeColor="text1"/>
        </w:rPr>
      </w:pPr>
    </w:p>
    <w:p w14:paraId="42C04848" w14:textId="77777777" w:rsidR="00785B0A" w:rsidRPr="00F40B58" w:rsidRDefault="006C43C2" w:rsidP="00785B0A">
      <w:pPr>
        <w:rPr>
          <w:rFonts w:ascii="Palatino Linotype" w:hAnsi="Palatino Linotype" w:cs="Times New Roman"/>
          <w:color w:val="000000" w:themeColor="text1"/>
        </w:rPr>
      </w:pPr>
      <w:r>
        <w:rPr>
          <w:rFonts w:ascii="Palatino Linotype" w:hAnsi="Palatino Linotype" w:cs="Times New Roman"/>
          <w:color w:val="000000" w:themeColor="text1"/>
        </w:rPr>
        <w:pict w14:anchorId="69786DC2">
          <v:shape id="_x0000_i1029" type="#_x0000_t75" style="width:467.85pt;height:1.5pt" o:hrpct="0" o:hralign="center" o:hr="t">
            <v:imagedata r:id="rId7" o:title="Default%20Line"/>
          </v:shape>
        </w:pict>
      </w:r>
    </w:p>
    <w:p w14:paraId="65A1BE35" w14:textId="48F75746" w:rsidR="00785B0A" w:rsidRPr="00F40B58" w:rsidRDefault="00785B0A" w:rsidP="00785B0A">
      <w:pPr>
        <w:rPr>
          <w:rFonts w:ascii="Palatino Linotype" w:hAnsi="Palatino Linotype" w:cs="Times New Roman"/>
          <w:b/>
          <w:color w:val="000000" w:themeColor="text1"/>
        </w:rPr>
      </w:pPr>
      <w:r>
        <w:rPr>
          <w:rFonts w:ascii="Palatino Linotype" w:hAnsi="Palatino Linotype" w:cs="Times New Roman"/>
          <w:b/>
          <w:color w:val="000000" w:themeColor="text1"/>
        </w:rPr>
        <w:t>If you choose to testify</w:t>
      </w:r>
      <w:r w:rsidRPr="00F40B58">
        <w:rPr>
          <w:rFonts w:ascii="Palatino Linotype" w:hAnsi="Palatino Linotype" w:cs="Times New Roman"/>
          <w:b/>
          <w:color w:val="000000" w:themeColor="text1"/>
        </w:rPr>
        <w:t>:</w:t>
      </w:r>
    </w:p>
    <w:p w14:paraId="090ADF1C" w14:textId="77777777" w:rsidR="00785B0A" w:rsidRPr="00F40B58" w:rsidRDefault="006C43C2" w:rsidP="00785B0A">
      <w:pPr>
        <w:rPr>
          <w:rFonts w:ascii="Palatino Linotype" w:hAnsi="Palatino Linotype" w:cs="Times New Roman"/>
          <w:color w:val="000000" w:themeColor="text1"/>
        </w:rPr>
      </w:pPr>
      <w:r>
        <w:rPr>
          <w:rFonts w:ascii="Palatino Linotype" w:hAnsi="Palatino Linotype" w:cs="Times New Roman"/>
          <w:color w:val="000000" w:themeColor="text1"/>
        </w:rPr>
        <w:pict w14:anchorId="4C17A922">
          <v:shape id="_x0000_i1030" type="#_x0000_t75" style="width:467.85pt;height:1.5pt" o:hrpct="0" o:hralign="center" o:hr="t">
            <v:imagedata r:id="rId7" o:title="Default%20Line"/>
          </v:shape>
        </w:pict>
      </w:r>
    </w:p>
    <w:p w14:paraId="011DDF36" w14:textId="5AAE3C9E" w:rsidR="00785B0A" w:rsidRPr="00F40B58" w:rsidRDefault="00785B0A" w:rsidP="00785B0A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color w:val="000000" w:themeColor="text1"/>
        </w:rPr>
      </w:pPr>
      <w:r w:rsidRPr="00F40B58">
        <w:rPr>
          <w:rFonts w:ascii="Palatino Linotype" w:hAnsi="Palatino Linotype" w:cs="Times New Roman"/>
          <w:b/>
          <w:color w:val="000000" w:themeColor="text1"/>
        </w:rPr>
        <w:t xml:space="preserve">Please suggest any specific questions you believe the Hearing Panel should ask </w:t>
      </w:r>
      <w:r>
        <w:rPr>
          <w:rFonts w:ascii="Palatino Linotype" w:hAnsi="Palatino Linotype" w:cs="Times New Roman"/>
          <w:b/>
          <w:color w:val="000000" w:themeColor="text1"/>
        </w:rPr>
        <w:t>you</w:t>
      </w:r>
      <w:r w:rsidRPr="00F40B58">
        <w:rPr>
          <w:rFonts w:ascii="Palatino Linotype" w:hAnsi="Palatino Linotype" w:cs="Times New Roman"/>
          <w:b/>
          <w:color w:val="000000" w:themeColor="text1"/>
        </w:rPr>
        <w:t xml:space="preserve"> and why</w:t>
      </w:r>
      <w:r w:rsidRPr="00F40B58">
        <w:rPr>
          <w:rFonts w:ascii="Palatino Linotype" w:hAnsi="Palatino Linotype" w:cs="Times New Roman"/>
          <w:color w:val="000000" w:themeColor="text1"/>
        </w:rPr>
        <w:t xml:space="preserve">. </w:t>
      </w:r>
    </w:p>
    <w:p w14:paraId="7208CA45" w14:textId="77777777" w:rsidR="00785B0A" w:rsidRPr="00F40B58" w:rsidRDefault="00785B0A" w:rsidP="00785B0A">
      <w:pPr>
        <w:rPr>
          <w:rFonts w:ascii="Palatino Linotype" w:hAnsi="Palatino Linotype" w:cs="Times New Roman"/>
          <w:color w:val="000000" w:themeColor="text1"/>
        </w:rPr>
      </w:pPr>
    </w:p>
    <w:p w14:paraId="5644A6FD" w14:textId="77777777" w:rsidR="00785B0A" w:rsidRPr="00F40B58" w:rsidRDefault="00785B0A" w:rsidP="00785B0A">
      <w:pPr>
        <w:rPr>
          <w:rFonts w:ascii="Palatino Linotype" w:hAnsi="Palatino Linotype" w:cs="Times New Roman"/>
          <w:color w:val="000000" w:themeColor="text1"/>
        </w:rPr>
      </w:pPr>
      <w:r w:rsidRPr="00F40B58">
        <w:rPr>
          <w:rFonts w:ascii="Palatino Linotype" w:hAnsi="Palatino Linotype" w:cs="Times New Roman"/>
          <w:color w:val="000000" w:themeColor="text1"/>
        </w:rPr>
        <w:t>[Insert Text]</w:t>
      </w:r>
    </w:p>
    <w:p w14:paraId="22C708E9" w14:textId="77777777" w:rsidR="00785B0A" w:rsidRPr="00F40B58" w:rsidRDefault="00785B0A" w:rsidP="00785B0A">
      <w:pPr>
        <w:rPr>
          <w:rFonts w:ascii="Palatino Linotype" w:hAnsi="Palatino Linotype" w:cs="Times New Roman"/>
          <w:color w:val="000000" w:themeColor="text1"/>
        </w:rPr>
      </w:pPr>
    </w:p>
    <w:p w14:paraId="48AD93AF" w14:textId="7CAEFAA1" w:rsidR="00785B0A" w:rsidRPr="00F40B58" w:rsidRDefault="00785B0A" w:rsidP="00785B0A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color w:val="000000" w:themeColor="text1"/>
        </w:rPr>
      </w:pPr>
      <w:r w:rsidRPr="00F40B58">
        <w:rPr>
          <w:rFonts w:ascii="Palatino Linotype" w:hAnsi="Palatino Linotype" w:cs="Times New Roman"/>
          <w:b/>
          <w:color w:val="000000" w:themeColor="text1"/>
        </w:rPr>
        <w:t xml:space="preserve">Please suggest any topics about which you believe the Hearing Panel should question </w:t>
      </w:r>
      <w:r>
        <w:rPr>
          <w:rFonts w:ascii="Palatino Linotype" w:hAnsi="Palatino Linotype" w:cs="Times New Roman"/>
          <w:b/>
          <w:color w:val="000000" w:themeColor="text1"/>
        </w:rPr>
        <w:t xml:space="preserve">you </w:t>
      </w:r>
      <w:r w:rsidRPr="00F40B58">
        <w:rPr>
          <w:rFonts w:ascii="Palatino Linotype" w:hAnsi="Palatino Linotype" w:cs="Times New Roman"/>
          <w:b/>
          <w:color w:val="000000" w:themeColor="text1"/>
        </w:rPr>
        <w:t>and why</w:t>
      </w:r>
      <w:r w:rsidRPr="00F40B58">
        <w:rPr>
          <w:rFonts w:ascii="Palatino Linotype" w:hAnsi="Palatino Linotype" w:cs="Times New Roman"/>
          <w:color w:val="000000" w:themeColor="text1"/>
        </w:rPr>
        <w:t>.</w:t>
      </w:r>
    </w:p>
    <w:p w14:paraId="46076D87" w14:textId="77777777" w:rsidR="00785B0A" w:rsidRPr="00F40B58" w:rsidRDefault="00785B0A" w:rsidP="00785B0A">
      <w:pPr>
        <w:rPr>
          <w:rFonts w:ascii="Palatino Linotype" w:hAnsi="Palatino Linotype" w:cs="Times New Roman"/>
          <w:color w:val="000000" w:themeColor="text1"/>
        </w:rPr>
      </w:pPr>
    </w:p>
    <w:p w14:paraId="6FC6861C" w14:textId="77777777" w:rsidR="00785B0A" w:rsidRDefault="00785B0A" w:rsidP="00785B0A">
      <w:pPr>
        <w:rPr>
          <w:rFonts w:ascii="Palatino Linotype" w:hAnsi="Palatino Linotype" w:cs="Times New Roman"/>
          <w:color w:val="000000" w:themeColor="text1"/>
        </w:rPr>
      </w:pPr>
      <w:r w:rsidRPr="00F40B58">
        <w:rPr>
          <w:rFonts w:ascii="Palatino Linotype" w:hAnsi="Palatino Linotype" w:cs="Times New Roman"/>
          <w:color w:val="000000" w:themeColor="text1"/>
        </w:rPr>
        <w:t>[Insert Text]</w:t>
      </w:r>
    </w:p>
    <w:p w14:paraId="2E13C9F9" w14:textId="77777777" w:rsidR="00785B0A" w:rsidRDefault="00785B0A" w:rsidP="00785B0A">
      <w:pPr>
        <w:rPr>
          <w:rFonts w:ascii="Palatino Linotype" w:hAnsi="Palatino Linotype" w:cs="Times New Roman"/>
          <w:color w:val="000000" w:themeColor="text1"/>
        </w:rPr>
      </w:pPr>
    </w:p>
    <w:p w14:paraId="496FFA00" w14:textId="77777777" w:rsidR="00785B0A" w:rsidRPr="00F40B58" w:rsidRDefault="006C43C2" w:rsidP="00785B0A">
      <w:pPr>
        <w:rPr>
          <w:rFonts w:ascii="Palatino Linotype" w:hAnsi="Palatino Linotype" w:cs="Times New Roman"/>
          <w:color w:val="000000" w:themeColor="text1"/>
        </w:rPr>
      </w:pPr>
      <w:r>
        <w:rPr>
          <w:rFonts w:ascii="Palatino Linotype" w:hAnsi="Palatino Linotype" w:cs="Times New Roman"/>
          <w:color w:val="000000" w:themeColor="text1"/>
        </w:rPr>
        <w:pict w14:anchorId="58557752">
          <v:shape id="_x0000_i1031" type="#_x0000_t75" style="width:467.85pt;height:1.5pt" o:hrpct="0" o:hralign="center" o:hr="t">
            <v:imagedata r:id="rId7" o:title="Default%20Line"/>
          </v:shape>
        </w:pict>
      </w:r>
    </w:p>
    <w:p w14:paraId="3F5CE2DF" w14:textId="3520E14C" w:rsidR="00785B0A" w:rsidRPr="00FF47CE" w:rsidRDefault="00785B0A" w:rsidP="00785B0A">
      <w:pPr>
        <w:rPr>
          <w:rFonts w:ascii="Palatino Linotype" w:hAnsi="Palatino Linotype" w:cs="Times New Roman"/>
          <w:color w:val="000000" w:themeColor="text1"/>
          <w:sz w:val="16"/>
          <w:szCs w:val="16"/>
        </w:rPr>
      </w:pPr>
    </w:p>
    <w:p w14:paraId="4A9EFF5F" w14:textId="4EF98C1E" w:rsidR="00785B0A" w:rsidRPr="00F40B58" w:rsidRDefault="00785B0A" w:rsidP="00785B0A">
      <w:pPr>
        <w:rPr>
          <w:rFonts w:ascii="Palatino Linotype" w:hAnsi="Palatino Linotype" w:cs="Times New Roman"/>
          <w:b/>
          <w:color w:val="000000" w:themeColor="text1"/>
        </w:rPr>
      </w:pPr>
      <w:r>
        <w:rPr>
          <w:rFonts w:ascii="Palatino Linotype" w:hAnsi="Palatino Linotype" w:cs="Times New Roman"/>
          <w:b/>
          <w:color w:val="000000" w:themeColor="text1"/>
        </w:rPr>
        <w:t>If the other party chooses to testify</w:t>
      </w:r>
      <w:r w:rsidRPr="00F40B58">
        <w:rPr>
          <w:rFonts w:ascii="Palatino Linotype" w:hAnsi="Palatino Linotype" w:cs="Times New Roman"/>
          <w:b/>
          <w:color w:val="000000" w:themeColor="text1"/>
        </w:rPr>
        <w:t>:</w:t>
      </w:r>
    </w:p>
    <w:p w14:paraId="50B7B41B" w14:textId="77777777" w:rsidR="00785B0A" w:rsidRPr="00F40B58" w:rsidRDefault="006C43C2" w:rsidP="00785B0A">
      <w:pPr>
        <w:rPr>
          <w:rFonts w:ascii="Palatino Linotype" w:hAnsi="Palatino Linotype" w:cs="Times New Roman"/>
          <w:color w:val="000000" w:themeColor="text1"/>
        </w:rPr>
      </w:pPr>
      <w:r>
        <w:rPr>
          <w:rFonts w:ascii="Palatino Linotype" w:hAnsi="Palatino Linotype" w:cs="Times New Roman"/>
          <w:color w:val="000000" w:themeColor="text1"/>
        </w:rPr>
        <w:pict w14:anchorId="2FCD9CD3">
          <v:shape id="_x0000_i1032" type="#_x0000_t75" style="width:467.85pt;height:1.5pt" o:hrpct="0" o:hralign="center" o:hr="t">
            <v:imagedata r:id="rId7" o:title="Default%20Line"/>
          </v:shape>
        </w:pict>
      </w:r>
    </w:p>
    <w:p w14:paraId="32854C6C" w14:textId="3788D48C" w:rsidR="00785B0A" w:rsidRPr="00F40B58" w:rsidRDefault="00785B0A" w:rsidP="00785B0A">
      <w:pPr>
        <w:pStyle w:val="ListParagraph"/>
        <w:numPr>
          <w:ilvl w:val="0"/>
          <w:numId w:val="4"/>
        </w:numPr>
        <w:rPr>
          <w:rFonts w:ascii="Palatino Linotype" w:hAnsi="Palatino Linotype" w:cs="Times New Roman"/>
          <w:color w:val="000000" w:themeColor="text1"/>
        </w:rPr>
      </w:pPr>
      <w:r w:rsidRPr="00F40B58">
        <w:rPr>
          <w:rFonts w:ascii="Palatino Linotype" w:hAnsi="Palatino Linotype" w:cs="Times New Roman"/>
          <w:b/>
          <w:color w:val="000000" w:themeColor="text1"/>
        </w:rPr>
        <w:t xml:space="preserve">Please suggest any specific questions you believe the Hearing Panel should ask </w:t>
      </w:r>
      <w:r>
        <w:rPr>
          <w:rFonts w:ascii="Palatino Linotype" w:hAnsi="Palatino Linotype" w:cs="Times New Roman"/>
          <w:b/>
          <w:color w:val="000000" w:themeColor="text1"/>
        </w:rPr>
        <w:t>the other party</w:t>
      </w:r>
      <w:r w:rsidRPr="00F40B58">
        <w:rPr>
          <w:rFonts w:ascii="Palatino Linotype" w:hAnsi="Palatino Linotype" w:cs="Times New Roman"/>
          <w:b/>
          <w:color w:val="000000" w:themeColor="text1"/>
        </w:rPr>
        <w:t xml:space="preserve"> and why</w:t>
      </w:r>
      <w:r w:rsidRPr="00F40B58">
        <w:rPr>
          <w:rFonts w:ascii="Palatino Linotype" w:hAnsi="Palatino Linotype" w:cs="Times New Roman"/>
          <w:color w:val="000000" w:themeColor="text1"/>
        </w:rPr>
        <w:t xml:space="preserve">. </w:t>
      </w:r>
    </w:p>
    <w:p w14:paraId="3ED19231" w14:textId="77777777" w:rsidR="00785B0A" w:rsidRPr="00F40B58" w:rsidRDefault="00785B0A" w:rsidP="00785B0A">
      <w:pPr>
        <w:rPr>
          <w:rFonts w:ascii="Palatino Linotype" w:hAnsi="Palatino Linotype" w:cs="Times New Roman"/>
          <w:color w:val="000000" w:themeColor="text1"/>
        </w:rPr>
      </w:pPr>
    </w:p>
    <w:p w14:paraId="08E23C2B" w14:textId="77777777" w:rsidR="00785B0A" w:rsidRPr="00F40B58" w:rsidRDefault="00785B0A" w:rsidP="00785B0A">
      <w:pPr>
        <w:rPr>
          <w:rFonts w:ascii="Palatino Linotype" w:hAnsi="Palatino Linotype" w:cs="Times New Roman"/>
          <w:color w:val="000000" w:themeColor="text1"/>
        </w:rPr>
      </w:pPr>
      <w:r w:rsidRPr="00F40B58">
        <w:rPr>
          <w:rFonts w:ascii="Palatino Linotype" w:hAnsi="Palatino Linotype" w:cs="Times New Roman"/>
          <w:color w:val="000000" w:themeColor="text1"/>
        </w:rPr>
        <w:t>[Insert Text]</w:t>
      </w:r>
    </w:p>
    <w:p w14:paraId="6A2AF358" w14:textId="77777777" w:rsidR="00785B0A" w:rsidRPr="00F40B58" w:rsidRDefault="00785B0A" w:rsidP="00785B0A">
      <w:pPr>
        <w:rPr>
          <w:rFonts w:ascii="Palatino Linotype" w:hAnsi="Palatino Linotype" w:cs="Times New Roman"/>
          <w:color w:val="000000" w:themeColor="text1"/>
        </w:rPr>
      </w:pPr>
    </w:p>
    <w:p w14:paraId="0CC659E1" w14:textId="4449DA51" w:rsidR="00785B0A" w:rsidRPr="00F40B58" w:rsidRDefault="00785B0A" w:rsidP="00785B0A">
      <w:pPr>
        <w:pStyle w:val="ListParagraph"/>
        <w:numPr>
          <w:ilvl w:val="0"/>
          <w:numId w:val="4"/>
        </w:numPr>
        <w:rPr>
          <w:rFonts w:ascii="Palatino Linotype" w:hAnsi="Palatino Linotype" w:cs="Times New Roman"/>
          <w:color w:val="000000" w:themeColor="text1"/>
        </w:rPr>
      </w:pPr>
      <w:r w:rsidRPr="00F40B58">
        <w:rPr>
          <w:rFonts w:ascii="Palatino Linotype" w:hAnsi="Palatino Linotype" w:cs="Times New Roman"/>
          <w:b/>
          <w:color w:val="000000" w:themeColor="text1"/>
        </w:rPr>
        <w:t xml:space="preserve">Please suggest any topics about which you believe the Hearing Panel should question </w:t>
      </w:r>
      <w:r>
        <w:rPr>
          <w:rFonts w:ascii="Palatino Linotype" w:hAnsi="Palatino Linotype" w:cs="Times New Roman"/>
          <w:b/>
          <w:color w:val="000000" w:themeColor="text1"/>
        </w:rPr>
        <w:t xml:space="preserve">the other party </w:t>
      </w:r>
      <w:r w:rsidRPr="00F40B58">
        <w:rPr>
          <w:rFonts w:ascii="Palatino Linotype" w:hAnsi="Palatino Linotype" w:cs="Times New Roman"/>
          <w:b/>
          <w:color w:val="000000" w:themeColor="text1"/>
        </w:rPr>
        <w:t>and why</w:t>
      </w:r>
      <w:r w:rsidRPr="00F40B58">
        <w:rPr>
          <w:rFonts w:ascii="Palatino Linotype" w:hAnsi="Palatino Linotype" w:cs="Times New Roman"/>
          <w:color w:val="000000" w:themeColor="text1"/>
        </w:rPr>
        <w:t>.</w:t>
      </w:r>
    </w:p>
    <w:p w14:paraId="3072B739" w14:textId="77777777" w:rsidR="00785B0A" w:rsidRPr="00F40B58" w:rsidRDefault="00785B0A" w:rsidP="00785B0A">
      <w:pPr>
        <w:rPr>
          <w:rFonts w:ascii="Palatino Linotype" w:hAnsi="Palatino Linotype" w:cs="Times New Roman"/>
          <w:color w:val="000000" w:themeColor="text1"/>
        </w:rPr>
      </w:pPr>
    </w:p>
    <w:p w14:paraId="62DD702D" w14:textId="77777777" w:rsidR="00785B0A" w:rsidRDefault="00785B0A" w:rsidP="00785B0A">
      <w:pPr>
        <w:rPr>
          <w:rFonts w:ascii="Palatino Linotype" w:hAnsi="Palatino Linotype" w:cs="Times New Roman"/>
          <w:color w:val="000000" w:themeColor="text1"/>
        </w:rPr>
      </w:pPr>
      <w:r w:rsidRPr="00F40B58">
        <w:rPr>
          <w:rFonts w:ascii="Palatino Linotype" w:hAnsi="Palatino Linotype" w:cs="Times New Roman"/>
          <w:color w:val="000000" w:themeColor="text1"/>
        </w:rPr>
        <w:t>[Insert Text]</w:t>
      </w:r>
    </w:p>
    <w:p w14:paraId="64255C57" w14:textId="77777777" w:rsidR="00785B0A" w:rsidRDefault="00785B0A" w:rsidP="00785B0A">
      <w:pPr>
        <w:rPr>
          <w:rFonts w:ascii="Palatino Linotype" w:hAnsi="Palatino Linotype" w:cs="Times New Roman"/>
          <w:color w:val="000000" w:themeColor="text1"/>
        </w:rPr>
      </w:pPr>
    </w:p>
    <w:p w14:paraId="67D6A039" w14:textId="0D18155A" w:rsidR="00785B0A" w:rsidRDefault="006C43C2" w:rsidP="00785B0A">
      <w:pPr>
        <w:rPr>
          <w:rFonts w:ascii="Palatino Linotype" w:hAnsi="Palatino Linotype" w:cs="Times New Roman"/>
          <w:color w:val="000000" w:themeColor="text1"/>
        </w:rPr>
      </w:pPr>
      <w:r>
        <w:rPr>
          <w:rFonts w:ascii="Palatino Linotype" w:hAnsi="Palatino Linotype" w:cs="Times New Roman"/>
          <w:color w:val="000000" w:themeColor="text1"/>
        </w:rPr>
        <w:pict w14:anchorId="7E0616A0">
          <v:shape id="_x0000_i1033" type="#_x0000_t75" style="width:467.85pt;height:1.5pt" o:hrpct="0" o:hralign="center" o:hr="t">
            <v:imagedata r:id="rId7" o:title="Default%20Line"/>
          </v:shape>
        </w:pict>
      </w:r>
    </w:p>
    <w:p w14:paraId="6FF7CACD" w14:textId="2FE85B85" w:rsidR="00FF47CE" w:rsidRDefault="00FF47CE" w:rsidP="00785B0A">
      <w:pPr>
        <w:rPr>
          <w:rFonts w:ascii="Palatino Linotype" w:hAnsi="Palatino Linotype" w:cs="Times New Roman"/>
          <w:color w:val="000000" w:themeColor="text1"/>
        </w:rPr>
      </w:pPr>
    </w:p>
    <w:p w14:paraId="000BC8A0" w14:textId="6F55CCEC" w:rsidR="00FF47CE" w:rsidRDefault="00FF47CE" w:rsidP="00785B0A">
      <w:pPr>
        <w:rPr>
          <w:rFonts w:ascii="Palatino Linotype" w:hAnsi="Palatino Linotype" w:cs="Times New Roman"/>
          <w:color w:val="000000" w:themeColor="text1"/>
        </w:rPr>
      </w:pPr>
    </w:p>
    <w:p w14:paraId="49A376F0" w14:textId="45EB2B20" w:rsidR="00FF47CE" w:rsidRDefault="00FF47CE" w:rsidP="00785B0A">
      <w:pPr>
        <w:rPr>
          <w:rFonts w:ascii="Palatino Linotype" w:hAnsi="Palatino Linotype" w:cs="Times New Roman"/>
          <w:color w:val="000000" w:themeColor="text1"/>
        </w:rPr>
      </w:pPr>
    </w:p>
    <w:p w14:paraId="69E23999" w14:textId="33822796" w:rsidR="00FF47CE" w:rsidRDefault="00FF47CE" w:rsidP="00785B0A">
      <w:pPr>
        <w:rPr>
          <w:rFonts w:ascii="Palatino Linotype" w:hAnsi="Palatino Linotype" w:cs="Times New Roman"/>
          <w:color w:val="000000" w:themeColor="text1"/>
        </w:rPr>
      </w:pPr>
    </w:p>
    <w:p w14:paraId="1DB05481" w14:textId="77777777" w:rsidR="00FF47CE" w:rsidRDefault="00FF47CE" w:rsidP="00FF47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</w:t>
      </w:r>
    </w:p>
    <w:p w14:paraId="10A6AD29" w14:textId="77777777" w:rsidR="00FF47CE" w:rsidRDefault="00FF47CE" w:rsidP="00FF47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Party Signature</w:t>
      </w:r>
      <w:r>
        <w:rPr>
          <w:rStyle w:val="FootnoteReference"/>
          <w:rFonts w:ascii="Palatino Linotype" w:hAnsi="Palatino Linotype"/>
        </w:rPr>
        <w:footnoteReference w:id="2"/>
      </w:r>
    </w:p>
    <w:p w14:paraId="23357B36" w14:textId="77777777" w:rsidR="00FF47CE" w:rsidRPr="00F40B58" w:rsidRDefault="00FF47CE" w:rsidP="00785B0A">
      <w:pPr>
        <w:rPr>
          <w:rFonts w:ascii="Palatino Linotype" w:hAnsi="Palatino Linotype" w:cs="Times New Roman"/>
          <w:color w:val="000000" w:themeColor="text1"/>
        </w:rPr>
      </w:pPr>
    </w:p>
    <w:sectPr w:rsidR="00FF47CE" w:rsidRPr="00F40B58" w:rsidSect="0022297B">
      <w:headerReference w:type="default" r:id="rId9"/>
      <w:footerReference w:type="even" r:id="rId10"/>
      <w:footerReference w:type="default" r:id="rId11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7D8F" w14:textId="77777777" w:rsidR="00470138" w:rsidRDefault="00470138" w:rsidP="00670C8A">
      <w:r>
        <w:separator/>
      </w:r>
    </w:p>
  </w:endnote>
  <w:endnote w:type="continuationSeparator" w:id="0">
    <w:p w14:paraId="657B9F89" w14:textId="77777777" w:rsidR="00470138" w:rsidRDefault="00470138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00D8" w14:textId="77777777" w:rsidR="00F41739" w:rsidRDefault="00F41739" w:rsidP="00F4173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F41739" w:rsidRDefault="00F41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E7BF" w14:textId="79C87A44" w:rsidR="00F41739" w:rsidRPr="00463990" w:rsidRDefault="00F41739" w:rsidP="00670C8A">
    <w:pPr>
      <w:pStyle w:val="Footer"/>
      <w:framePr w:wrap="none" w:vAnchor="text" w:hAnchor="page" w:x="6022" w:y="-1"/>
      <w:rPr>
        <w:rStyle w:val="PageNumber"/>
        <w:rFonts w:ascii="Palatino Linotype" w:hAnsi="Palatino Linotype"/>
        <w:i/>
      </w:rPr>
    </w:pPr>
    <w:r w:rsidRPr="00463990">
      <w:rPr>
        <w:rStyle w:val="PageNumber"/>
        <w:rFonts w:ascii="Palatino Linotype" w:hAnsi="Palatino Linotype"/>
        <w:i/>
      </w:rPr>
      <w:fldChar w:fldCharType="begin"/>
    </w:r>
    <w:r w:rsidRPr="00463990">
      <w:rPr>
        <w:rStyle w:val="PageNumber"/>
        <w:rFonts w:ascii="Palatino Linotype" w:hAnsi="Palatino Linotype"/>
        <w:i/>
      </w:rPr>
      <w:instrText xml:space="preserve">PAGE  </w:instrText>
    </w:r>
    <w:r w:rsidRPr="00463990">
      <w:rPr>
        <w:rStyle w:val="PageNumber"/>
        <w:rFonts w:ascii="Palatino Linotype" w:hAnsi="Palatino Linotype"/>
        <w:i/>
      </w:rPr>
      <w:fldChar w:fldCharType="separate"/>
    </w:r>
    <w:r w:rsidR="00005791">
      <w:rPr>
        <w:rStyle w:val="PageNumber"/>
        <w:rFonts w:ascii="Palatino Linotype" w:hAnsi="Palatino Linotype"/>
        <w:i/>
        <w:noProof/>
      </w:rPr>
      <w:t>3</w:t>
    </w:r>
    <w:r w:rsidRPr="00463990">
      <w:rPr>
        <w:rStyle w:val="PageNumber"/>
        <w:rFonts w:ascii="Palatino Linotype" w:hAnsi="Palatino Linotype"/>
        <w:i/>
      </w:rPr>
      <w:fldChar w:fldCharType="end"/>
    </w:r>
  </w:p>
  <w:p w14:paraId="03654A14" w14:textId="17A08BE8" w:rsidR="00F41739" w:rsidRPr="003C2D84" w:rsidRDefault="00C94695" w:rsidP="00670C8A">
    <w:pPr>
      <w:pStyle w:val="Footer"/>
      <w:rPr>
        <w:rFonts w:ascii="Palatino Linotype" w:hAnsi="Palatino Linotype"/>
        <w:color w:val="808080" w:themeColor="background1" w:themeShade="80"/>
        <w:sz w:val="20"/>
        <w:szCs w:val="20"/>
      </w:rPr>
    </w:pPr>
    <w:r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 xml:space="preserve">Pre-Hearing – </w:t>
    </w:r>
    <w:r w:rsidR="00F41739" w:rsidRPr="00942A0B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>Questions and Topics Form</w:t>
    </w:r>
    <w:r w:rsidR="004C5B8F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4C5B8F">
      <w:rPr>
        <w:rFonts w:ascii="Palatino Linotype" w:hAnsi="Palatino Linotype"/>
        <w:color w:val="808080" w:themeColor="background1" w:themeShade="80"/>
        <w:sz w:val="20"/>
        <w:szCs w:val="20"/>
      </w:rPr>
      <w:tab/>
      <w:t>Private</w:t>
    </w:r>
    <w:r w:rsidR="00F41739">
      <w:rPr>
        <w:rFonts w:ascii="Palatino Linotype" w:hAnsi="Palatino Linotype"/>
        <w:color w:val="808080" w:themeColor="background1" w:themeShade="80"/>
        <w:sz w:val="20"/>
        <w:szCs w:val="20"/>
      </w:rPr>
      <w:t xml:space="preserve"> - Personal</w:t>
    </w:r>
  </w:p>
  <w:p w14:paraId="5FD7A3E0" w14:textId="415B0D45" w:rsidR="00F41739" w:rsidRDefault="00F41739" w:rsidP="00670C8A">
    <w:pPr>
      <w:pStyle w:val="Footer"/>
    </w:pPr>
    <w:r w:rsidRPr="003C2D84">
      <w:rPr>
        <w:rFonts w:ascii="Palatino Linotype" w:hAnsi="Palatino Linotype"/>
        <w:color w:val="808080" w:themeColor="background1" w:themeShade="80"/>
        <w:sz w:val="20"/>
        <w:szCs w:val="20"/>
      </w:rPr>
      <w:t xml:space="preserve">Last Updated:  </w:t>
    </w:r>
    <w:r w:rsidR="006C43C2">
      <w:rPr>
        <w:rFonts w:ascii="Palatino Linotype" w:hAnsi="Palatino Linotype"/>
        <w:color w:val="808080" w:themeColor="background1" w:themeShade="80"/>
        <w:sz w:val="20"/>
        <w:szCs w:val="20"/>
      </w:rPr>
      <w:t>6/12</w:t>
    </w:r>
    <w:r w:rsidR="00B83CC7">
      <w:rPr>
        <w:rFonts w:ascii="Palatino Linotype" w:hAnsi="Palatino Linotype"/>
        <w:color w:val="808080" w:themeColor="background1" w:themeShade="80"/>
        <w:sz w:val="20"/>
        <w:szCs w:val="20"/>
      </w:rPr>
      <w:t>/2025</w:t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  <w:t xml:space="preserve">Distribution </w:t>
    </w:r>
    <w:r w:rsidR="0086127A">
      <w:rPr>
        <w:rFonts w:ascii="Palatino Linotype" w:hAnsi="Palatino Linotype"/>
        <w:color w:val="808080" w:themeColor="background1" w:themeShade="80"/>
        <w:sz w:val="20"/>
        <w:szCs w:val="20"/>
      </w:rPr>
      <w:t>Prohibited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53C6D" w14:textId="77777777" w:rsidR="00470138" w:rsidRDefault="00470138" w:rsidP="00670C8A">
      <w:r>
        <w:separator/>
      </w:r>
    </w:p>
  </w:footnote>
  <w:footnote w:type="continuationSeparator" w:id="0">
    <w:p w14:paraId="756760C6" w14:textId="77777777" w:rsidR="00470138" w:rsidRDefault="00470138" w:rsidP="00670C8A">
      <w:r>
        <w:continuationSeparator/>
      </w:r>
    </w:p>
  </w:footnote>
  <w:footnote w:id="1">
    <w:p w14:paraId="1B22151B" w14:textId="77777777" w:rsidR="00F41739" w:rsidRDefault="00F41739" w:rsidP="006A7085">
      <w:pPr>
        <w:pStyle w:val="FootnoteText"/>
      </w:pPr>
      <w:r>
        <w:rPr>
          <w:rStyle w:val="FootnoteReference"/>
        </w:rPr>
        <w:footnoteRef/>
      </w:r>
      <w:r>
        <w:t xml:space="preserve"> You may use your initials or indicate “Complainant” or “Respondent.”</w:t>
      </w:r>
    </w:p>
  </w:footnote>
  <w:footnote w:id="2">
    <w:p w14:paraId="654DBEA1" w14:textId="77777777" w:rsidR="00FF47CE" w:rsidRDefault="00FF47CE" w:rsidP="00FF47CE">
      <w:pPr>
        <w:pStyle w:val="FootnoteText"/>
      </w:pPr>
      <w:r>
        <w:rPr>
          <w:rStyle w:val="FootnoteReference"/>
        </w:rPr>
        <w:footnoteRef/>
      </w:r>
      <w:r>
        <w:t xml:space="preserve"> Signature may be electronic.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F525" w14:textId="77777777" w:rsidR="00F41739" w:rsidRDefault="00F41739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384C"/>
    <w:multiLevelType w:val="hybridMultilevel"/>
    <w:tmpl w:val="C076FC4C"/>
    <w:lvl w:ilvl="0" w:tplc="BC5225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0B2"/>
    <w:multiLevelType w:val="hybridMultilevel"/>
    <w:tmpl w:val="3D82F0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0F29184">
      <w:start w:val="1"/>
      <w:numFmt w:val="decimal"/>
      <w:lvlText w:val="(%3)"/>
      <w:lvlJc w:val="left"/>
      <w:pPr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126DA"/>
    <w:multiLevelType w:val="hybridMultilevel"/>
    <w:tmpl w:val="C076FC4C"/>
    <w:lvl w:ilvl="0" w:tplc="BC5225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220D"/>
    <w:multiLevelType w:val="hybridMultilevel"/>
    <w:tmpl w:val="C076FC4C"/>
    <w:lvl w:ilvl="0" w:tplc="BC5225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45568">
    <w:abstractNumId w:val="1"/>
  </w:num>
  <w:num w:numId="2" w16cid:durableId="491217588">
    <w:abstractNumId w:val="0"/>
  </w:num>
  <w:num w:numId="3" w16cid:durableId="2000305562">
    <w:abstractNumId w:val="2"/>
  </w:num>
  <w:num w:numId="4" w16cid:durableId="1329822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8A"/>
    <w:rsid w:val="00005791"/>
    <w:rsid w:val="000B61EB"/>
    <w:rsid w:val="00142978"/>
    <w:rsid w:val="001474DB"/>
    <w:rsid w:val="00176DE6"/>
    <w:rsid w:val="00181282"/>
    <w:rsid w:val="001D4B0C"/>
    <w:rsid w:val="0022297B"/>
    <w:rsid w:val="002471E7"/>
    <w:rsid w:val="00281515"/>
    <w:rsid w:val="00361832"/>
    <w:rsid w:val="00370ECF"/>
    <w:rsid w:val="003A0635"/>
    <w:rsid w:val="003C18DB"/>
    <w:rsid w:val="003D61F5"/>
    <w:rsid w:val="003D6F77"/>
    <w:rsid w:val="00426032"/>
    <w:rsid w:val="00463990"/>
    <w:rsid w:val="00470138"/>
    <w:rsid w:val="0049740F"/>
    <w:rsid w:val="004C5B8F"/>
    <w:rsid w:val="004C6EAF"/>
    <w:rsid w:val="004E7193"/>
    <w:rsid w:val="00553B27"/>
    <w:rsid w:val="0062272C"/>
    <w:rsid w:val="00670C8A"/>
    <w:rsid w:val="006A7085"/>
    <w:rsid w:val="006C43C2"/>
    <w:rsid w:val="007327BA"/>
    <w:rsid w:val="007333A2"/>
    <w:rsid w:val="00781463"/>
    <w:rsid w:val="00785B0A"/>
    <w:rsid w:val="00794D03"/>
    <w:rsid w:val="00796BC9"/>
    <w:rsid w:val="007C62A1"/>
    <w:rsid w:val="00802322"/>
    <w:rsid w:val="00830167"/>
    <w:rsid w:val="0086127A"/>
    <w:rsid w:val="0086186B"/>
    <w:rsid w:val="00891B81"/>
    <w:rsid w:val="008976B0"/>
    <w:rsid w:val="008A3A02"/>
    <w:rsid w:val="008A7A69"/>
    <w:rsid w:val="008B71E9"/>
    <w:rsid w:val="008D682F"/>
    <w:rsid w:val="0093036D"/>
    <w:rsid w:val="00942A0B"/>
    <w:rsid w:val="009C743F"/>
    <w:rsid w:val="00A61E78"/>
    <w:rsid w:val="00A83DF4"/>
    <w:rsid w:val="00A85B35"/>
    <w:rsid w:val="00AD081C"/>
    <w:rsid w:val="00AF0CF2"/>
    <w:rsid w:val="00B10CB7"/>
    <w:rsid w:val="00B275F5"/>
    <w:rsid w:val="00B626FA"/>
    <w:rsid w:val="00B83CC7"/>
    <w:rsid w:val="00C138C7"/>
    <w:rsid w:val="00C229D6"/>
    <w:rsid w:val="00C94695"/>
    <w:rsid w:val="00CC29E7"/>
    <w:rsid w:val="00CE5B36"/>
    <w:rsid w:val="00E60276"/>
    <w:rsid w:val="00E732C3"/>
    <w:rsid w:val="00EB55D6"/>
    <w:rsid w:val="00F27B3E"/>
    <w:rsid w:val="00F37D99"/>
    <w:rsid w:val="00F40B58"/>
    <w:rsid w:val="00F41739"/>
    <w:rsid w:val="00F74AB7"/>
    <w:rsid w:val="00F848BB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6F6348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FootnoteText">
    <w:name w:val="footnote text"/>
    <w:basedOn w:val="Normal"/>
    <w:link w:val="FootnoteTextChar"/>
    <w:uiPriority w:val="99"/>
    <w:unhideWhenUsed/>
    <w:rsid w:val="006A7085"/>
  </w:style>
  <w:style w:type="character" w:customStyle="1" w:styleId="FootnoteTextChar">
    <w:name w:val="Footnote Text Char"/>
    <w:basedOn w:val="DefaultParagraphFont"/>
    <w:link w:val="FootnoteText"/>
    <w:uiPriority w:val="99"/>
    <w:rsid w:val="006A7085"/>
  </w:style>
  <w:style w:type="character" w:styleId="FootnoteReference">
    <w:name w:val="footnote reference"/>
    <w:basedOn w:val="DefaultParagraphFont"/>
    <w:uiPriority w:val="99"/>
    <w:unhideWhenUsed/>
    <w:rsid w:val="006A70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6A7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B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71E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3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ix@cornel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Jessica Oren-Detweiler</cp:lastModifiedBy>
  <cp:revision>6</cp:revision>
  <cp:lastPrinted>2017-02-07T15:45:00Z</cp:lastPrinted>
  <dcterms:created xsi:type="dcterms:W3CDTF">2021-05-28T19:24:00Z</dcterms:created>
  <dcterms:modified xsi:type="dcterms:W3CDTF">2025-06-12T20:38:00Z</dcterms:modified>
</cp:coreProperties>
</file>